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B19" w:rsidRPr="00CA1F01" w:rsidRDefault="00220B19" w:rsidP="00220B19">
      <w:pPr>
        <w:shd w:val="solid" w:color="FFFFFF" w:fill="auto"/>
        <w:autoSpaceDN w:val="0"/>
        <w:spacing w:line="17" w:lineRule="atLeast"/>
        <w:jc w:val="center"/>
        <w:rPr>
          <w:rFonts w:ascii="方正小标宋简体" w:eastAsia="方正小标宋简体" w:hAnsi="宋体"/>
          <w:color w:val="333333"/>
          <w:sz w:val="33"/>
          <w:shd w:val="clear" w:color="auto" w:fill="FFFFFF"/>
        </w:rPr>
      </w:pPr>
      <w:bookmarkStart w:id="0" w:name="_GoBack"/>
      <w:r w:rsidRPr="00CA1F01">
        <w:rPr>
          <w:rFonts w:ascii="方正小标宋简体" w:eastAsia="方正小标宋简体" w:hAnsi="宋体" w:hint="eastAsia"/>
          <w:color w:val="333333"/>
          <w:sz w:val="33"/>
          <w:shd w:val="clear" w:color="auto" w:fill="FFFFFF"/>
        </w:rPr>
        <w:t>关于开展实验室安全</w:t>
      </w:r>
      <w:r w:rsidR="00A0622A" w:rsidRPr="00CA1F01">
        <w:rPr>
          <w:rFonts w:ascii="方正小标宋简体" w:eastAsia="方正小标宋简体" w:hAnsi="宋体" w:hint="eastAsia"/>
          <w:color w:val="333333"/>
          <w:sz w:val="33"/>
          <w:shd w:val="clear" w:color="auto" w:fill="FFFFFF"/>
        </w:rPr>
        <w:t>隐患排查与整治工作</w:t>
      </w:r>
      <w:r w:rsidRPr="00CA1F01">
        <w:rPr>
          <w:rFonts w:ascii="方正小标宋简体" w:eastAsia="方正小标宋简体" w:hAnsi="宋体" w:hint="eastAsia"/>
          <w:color w:val="333333"/>
          <w:sz w:val="33"/>
          <w:shd w:val="clear" w:color="auto" w:fill="FFFFFF"/>
        </w:rPr>
        <w:t>的通知</w:t>
      </w:r>
    </w:p>
    <w:bookmarkEnd w:id="0"/>
    <w:p w:rsidR="00220B19" w:rsidRDefault="00220B19" w:rsidP="00220B19">
      <w:pPr>
        <w:widowControl/>
        <w:spacing w:line="460" w:lineRule="exact"/>
        <w:jc w:val="left"/>
        <w:rPr>
          <w:rFonts w:ascii="仿宋_GB2312" w:eastAsia="仿宋_GB2312" w:hAnsi="宋体" w:cs="宋体"/>
          <w:b/>
          <w:bCs/>
          <w:kern w:val="0"/>
          <w:sz w:val="28"/>
          <w:szCs w:val="28"/>
        </w:rPr>
      </w:pPr>
    </w:p>
    <w:p w:rsidR="00220B19" w:rsidRDefault="00220B19" w:rsidP="00220B19">
      <w:pPr>
        <w:widowControl/>
        <w:spacing w:line="460" w:lineRule="exact"/>
        <w:jc w:val="left"/>
        <w:rPr>
          <w:rFonts w:ascii="仿宋_GB2312" w:eastAsia="仿宋_GB2312" w:hAnsi="宋体" w:cs="宋体"/>
          <w:kern w:val="0"/>
          <w:sz w:val="28"/>
          <w:szCs w:val="28"/>
        </w:rPr>
      </w:pPr>
      <w:r>
        <w:rPr>
          <w:rFonts w:ascii="仿宋_GB2312" w:eastAsia="仿宋_GB2312" w:hAnsi="宋体" w:cs="宋体" w:hint="eastAsia"/>
          <w:b/>
          <w:bCs/>
          <w:kern w:val="0"/>
          <w:sz w:val="28"/>
          <w:szCs w:val="28"/>
        </w:rPr>
        <w:t>各学院</w:t>
      </w:r>
      <w:r w:rsidR="001E3F7A">
        <w:rPr>
          <w:rFonts w:ascii="仿宋_GB2312" w:eastAsia="仿宋_GB2312" w:hAnsi="宋体" w:cs="宋体" w:hint="eastAsia"/>
          <w:b/>
          <w:bCs/>
          <w:kern w:val="0"/>
          <w:sz w:val="28"/>
          <w:szCs w:val="28"/>
        </w:rPr>
        <w:t>（中心）</w:t>
      </w:r>
      <w:r>
        <w:rPr>
          <w:rFonts w:ascii="仿宋_GB2312" w:eastAsia="仿宋_GB2312" w:hAnsi="宋体" w:cs="宋体" w:hint="eastAsia"/>
          <w:kern w:val="0"/>
          <w:sz w:val="28"/>
          <w:szCs w:val="28"/>
        </w:rPr>
        <w:t xml:space="preserve">： </w:t>
      </w:r>
    </w:p>
    <w:p w:rsidR="00FA0160" w:rsidRPr="00FF1D3B" w:rsidRDefault="001E3F7A" w:rsidP="00CA1F01">
      <w:pPr>
        <w:widowControl/>
        <w:spacing w:line="360" w:lineRule="auto"/>
        <w:ind w:firstLineChars="200" w:firstLine="560"/>
        <w:jc w:val="left"/>
        <w:rPr>
          <w:rFonts w:ascii="仿宋" w:eastAsia="仿宋" w:hAnsi="仿宋"/>
          <w:color w:val="333333"/>
          <w:sz w:val="28"/>
          <w:szCs w:val="28"/>
          <w:bdr w:val="none" w:sz="0" w:space="0" w:color="auto" w:frame="1"/>
        </w:rPr>
      </w:pPr>
      <w:r w:rsidRPr="00357EEC">
        <w:rPr>
          <w:rFonts w:ascii="仿宋" w:eastAsia="仿宋" w:hAnsi="仿宋" w:hint="eastAsia"/>
          <w:color w:val="333333"/>
          <w:sz w:val="28"/>
          <w:szCs w:val="28"/>
          <w:bdr w:val="none" w:sz="0" w:space="0" w:color="auto" w:frame="1"/>
        </w:rPr>
        <w:t>为贯彻习近平总书记对湖北十堰市燃气爆炸事故重要指示精神和全国安全防范工作视频会议、省政府安委会成员（扩大）会议精神，</w:t>
      </w:r>
      <w:r w:rsidR="0017776A" w:rsidRPr="00FF1D3B">
        <w:rPr>
          <w:rFonts w:ascii="仿宋" w:eastAsia="仿宋" w:hAnsi="仿宋" w:hint="eastAsia"/>
          <w:color w:val="333333"/>
          <w:sz w:val="28"/>
          <w:szCs w:val="28"/>
          <w:bdr w:val="none" w:sz="0" w:space="0" w:color="auto" w:frame="1"/>
        </w:rPr>
        <w:t>确保常态化疫情防控实验室有</w:t>
      </w:r>
      <w:r w:rsidRPr="00FF1D3B">
        <w:rPr>
          <w:rFonts w:ascii="仿宋" w:eastAsia="仿宋" w:hAnsi="仿宋" w:hint="eastAsia"/>
          <w:color w:val="333333"/>
          <w:sz w:val="28"/>
          <w:szCs w:val="28"/>
          <w:bdr w:val="none" w:sz="0" w:space="0" w:color="auto" w:frame="1"/>
        </w:rPr>
        <w:t>序运行，</w:t>
      </w:r>
      <w:r w:rsidR="005F4B32" w:rsidRPr="00FF1D3B">
        <w:rPr>
          <w:rFonts w:ascii="仿宋" w:eastAsia="仿宋" w:hAnsi="仿宋" w:hint="eastAsia"/>
          <w:color w:val="333333"/>
          <w:sz w:val="28"/>
          <w:szCs w:val="28"/>
          <w:bdr w:val="none" w:sz="0" w:space="0" w:color="auto" w:frame="1"/>
        </w:rPr>
        <w:t>确保</w:t>
      </w:r>
      <w:r w:rsidR="0017776A" w:rsidRPr="00FF1D3B">
        <w:rPr>
          <w:rFonts w:ascii="仿宋" w:eastAsia="仿宋" w:hAnsi="仿宋" w:hint="eastAsia"/>
          <w:color w:val="333333"/>
          <w:sz w:val="28"/>
          <w:szCs w:val="28"/>
          <w:bdr w:val="none" w:sz="0" w:space="0" w:color="auto" w:frame="1"/>
        </w:rPr>
        <w:t>师生人身安全和校园稳定，</w:t>
      </w:r>
      <w:r w:rsidR="005F4B32" w:rsidRPr="00FF1D3B">
        <w:rPr>
          <w:rFonts w:ascii="仿宋" w:eastAsia="仿宋" w:hAnsi="仿宋" w:hint="eastAsia"/>
          <w:color w:val="333333"/>
          <w:sz w:val="28"/>
          <w:szCs w:val="28"/>
          <w:bdr w:val="none" w:sz="0" w:space="0" w:color="auto" w:frame="1"/>
        </w:rPr>
        <w:t>为建党100周年提供坚实的安全保障，</w:t>
      </w:r>
      <w:r w:rsidR="00EC0172" w:rsidRPr="00FF1D3B">
        <w:rPr>
          <w:rFonts w:ascii="仿宋" w:eastAsia="仿宋" w:hAnsi="仿宋" w:hint="eastAsia"/>
          <w:color w:val="333333"/>
          <w:sz w:val="28"/>
          <w:szCs w:val="28"/>
          <w:bdr w:val="none" w:sz="0" w:space="0" w:color="auto" w:frame="1"/>
        </w:rPr>
        <w:t>根据教育厅转《教育部办公厅关于组织开展2021年度高等学校实验室安全检查工作的通知》(教发厅函[2021]9号)要求，</w:t>
      </w:r>
      <w:r w:rsidR="0000528B">
        <w:rPr>
          <w:rFonts w:ascii="仿宋" w:eastAsia="仿宋" w:hAnsi="仿宋" w:hint="eastAsia"/>
          <w:color w:val="333333"/>
          <w:sz w:val="28"/>
          <w:szCs w:val="28"/>
          <w:bdr w:val="none" w:sz="0" w:space="0" w:color="auto" w:frame="1"/>
        </w:rPr>
        <w:t>以及</w:t>
      </w:r>
      <w:r w:rsidR="00D50726" w:rsidRPr="00357EEC">
        <w:rPr>
          <w:rFonts w:ascii="仿宋" w:eastAsia="仿宋" w:hAnsi="仿宋" w:hint="eastAsia"/>
          <w:color w:val="333333"/>
          <w:sz w:val="28"/>
          <w:szCs w:val="28"/>
          <w:bdr w:val="none" w:sz="0" w:space="0" w:color="auto" w:frame="1"/>
        </w:rPr>
        <w:t>学校“控事故、保安全、迎接建党百年”安全集中攻坚专项行动工作部署，</w:t>
      </w:r>
      <w:r w:rsidR="0000528B">
        <w:rPr>
          <w:rFonts w:ascii="仿宋" w:eastAsia="仿宋" w:hAnsi="仿宋" w:hint="eastAsia"/>
          <w:color w:val="333333"/>
          <w:sz w:val="28"/>
          <w:szCs w:val="28"/>
          <w:bdr w:val="none" w:sz="0" w:space="0" w:color="auto" w:frame="1"/>
        </w:rPr>
        <w:t>请</w:t>
      </w:r>
      <w:r w:rsidR="00FA0160" w:rsidRPr="00FF1D3B">
        <w:rPr>
          <w:rFonts w:ascii="仿宋" w:eastAsia="仿宋" w:hAnsi="仿宋" w:hint="eastAsia"/>
          <w:color w:val="333333"/>
          <w:sz w:val="28"/>
          <w:szCs w:val="28"/>
          <w:bdr w:val="none" w:sz="0" w:space="0" w:color="auto" w:frame="1"/>
        </w:rPr>
        <w:t>各单位</w:t>
      </w:r>
      <w:r w:rsidR="0000528B">
        <w:rPr>
          <w:rFonts w:ascii="仿宋" w:eastAsia="仿宋" w:hAnsi="仿宋" w:hint="eastAsia"/>
          <w:color w:val="333333"/>
          <w:sz w:val="28"/>
          <w:szCs w:val="28"/>
          <w:bdr w:val="none" w:sz="0" w:space="0" w:color="auto" w:frame="1"/>
        </w:rPr>
        <w:t>认真</w:t>
      </w:r>
      <w:r w:rsidR="00FA0160" w:rsidRPr="00FF1D3B">
        <w:rPr>
          <w:rFonts w:ascii="仿宋" w:eastAsia="仿宋" w:hAnsi="仿宋" w:hint="eastAsia"/>
          <w:color w:val="333333"/>
          <w:sz w:val="28"/>
          <w:szCs w:val="28"/>
          <w:bdr w:val="none" w:sz="0" w:space="0" w:color="auto" w:frame="1"/>
        </w:rPr>
        <w:t>组织开展实验室安全隐患排查</w:t>
      </w:r>
      <w:r w:rsidR="005F4B32" w:rsidRPr="00FF1D3B">
        <w:rPr>
          <w:rFonts w:ascii="仿宋" w:eastAsia="仿宋" w:hAnsi="仿宋" w:hint="eastAsia"/>
          <w:color w:val="333333"/>
          <w:sz w:val="28"/>
          <w:szCs w:val="28"/>
          <w:bdr w:val="none" w:sz="0" w:space="0" w:color="auto" w:frame="1"/>
        </w:rPr>
        <w:t>与</w:t>
      </w:r>
      <w:r w:rsidR="00FA0160" w:rsidRPr="00FF1D3B">
        <w:rPr>
          <w:rFonts w:ascii="仿宋" w:eastAsia="仿宋" w:hAnsi="仿宋" w:hint="eastAsia"/>
          <w:color w:val="333333"/>
          <w:sz w:val="28"/>
          <w:szCs w:val="28"/>
          <w:bdr w:val="none" w:sz="0" w:space="0" w:color="auto" w:frame="1"/>
        </w:rPr>
        <w:t>整治工作</w:t>
      </w:r>
      <w:r w:rsidR="00D50726" w:rsidRPr="00FF1D3B">
        <w:rPr>
          <w:rFonts w:ascii="仿宋" w:eastAsia="仿宋" w:hAnsi="仿宋" w:hint="eastAsia"/>
          <w:color w:val="333333"/>
          <w:sz w:val="28"/>
          <w:szCs w:val="28"/>
          <w:bdr w:val="none" w:sz="0" w:space="0" w:color="auto" w:frame="1"/>
        </w:rPr>
        <w:t>。</w:t>
      </w:r>
      <w:r w:rsidR="005F4B32" w:rsidRPr="00FF1D3B">
        <w:rPr>
          <w:rFonts w:ascii="仿宋" w:eastAsia="仿宋" w:hAnsi="仿宋" w:hint="eastAsia"/>
          <w:color w:val="333333"/>
          <w:sz w:val="28"/>
          <w:szCs w:val="28"/>
          <w:bdr w:val="none" w:sz="0" w:space="0" w:color="auto" w:frame="1"/>
        </w:rPr>
        <w:t>现将相关事项通知如下：</w:t>
      </w:r>
    </w:p>
    <w:p w:rsidR="00220B19" w:rsidRPr="00FF1D3B" w:rsidRDefault="00220B19" w:rsidP="00CA1F01">
      <w:pPr>
        <w:widowControl/>
        <w:spacing w:line="360" w:lineRule="auto"/>
        <w:ind w:firstLineChars="200" w:firstLine="560"/>
        <w:jc w:val="left"/>
        <w:rPr>
          <w:rFonts w:ascii="黑体" w:eastAsia="黑体" w:hAnsi="黑体" w:cs="宋体"/>
          <w:bCs/>
          <w:kern w:val="0"/>
          <w:sz w:val="28"/>
          <w:szCs w:val="28"/>
        </w:rPr>
      </w:pPr>
      <w:r w:rsidRPr="00FF1D3B">
        <w:rPr>
          <w:rFonts w:ascii="黑体" w:eastAsia="黑体" w:hAnsi="黑体" w:cs="宋体"/>
          <w:bCs/>
          <w:kern w:val="0"/>
          <w:sz w:val="28"/>
          <w:szCs w:val="28"/>
        </w:rPr>
        <w:t>一、工作目标</w:t>
      </w:r>
    </w:p>
    <w:p w:rsidR="00220B19" w:rsidRPr="00FF1D3B" w:rsidRDefault="00FA0160" w:rsidP="00CA1F01">
      <w:pPr>
        <w:widowControl/>
        <w:spacing w:line="360" w:lineRule="auto"/>
        <w:ind w:firstLineChars="200" w:firstLine="560"/>
        <w:jc w:val="left"/>
        <w:rPr>
          <w:rFonts w:ascii="仿宋" w:eastAsia="仿宋" w:hAnsi="仿宋"/>
          <w:color w:val="333333"/>
          <w:sz w:val="28"/>
          <w:szCs w:val="28"/>
          <w:bdr w:val="none" w:sz="0" w:space="0" w:color="auto" w:frame="1"/>
        </w:rPr>
      </w:pPr>
      <w:r w:rsidRPr="00FF1D3B">
        <w:rPr>
          <w:rFonts w:ascii="仿宋" w:eastAsia="仿宋" w:hAnsi="仿宋" w:hint="eastAsia"/>
          <w:color w:val="333333"/>
          <w:sz w:val="28"/>
          <w:szCs w:val="28"/>
          <w:bdr w:val="none" w:sz="0" w:space="0" w:color="auto" w:frame="1"/>
        </w:rPr>
        <w:t>各单位要</w:t>
      </w:r>
      <w:r w:rsidR="005F4B32" w:rsidRPr="00FF1D3B">
        <w:rPr>
          <w:rFonts w:ascii="仿宋" w:eastAsia="仿宋" w:hAnsi="仿宋" w:hint="eastAsia"/>
          <w:color w:val="333333"/>
          <w:sz w:val="28"/>
          <w:szCs w:val="28"/>
          <w:bdr w:val="none" w:sz="0" w:space="0" w:color="auto" w:frame="1"/>
        </w:rPr>
        <w:t>站在树立“四个意识”、做到“两个维护”</w:t>
      </w:r>
      <w:r w:rsidRPr="00FF1D3B">
        <w:rPr>
          <w:rFonts w:ascii="仿宋" w:eastAsia="仿宋" w:hAnsi="仿宋" w:hint="eastAsia"/>
          <w:color w:val="333333"/>
          <w:sz w:val="28"/>
          <w:szCs w:val="28"/>
          <w:bdr w:val="none" w:sz="0" w:space="0" w:color="auto" w:frame="1"/>
        </w:rPr>
        <w:t>政治高度，</w:t>
      </w:r>
      <w:r w:rsidRPr="00FF1D3B">
        <w:rPr>
          <w:rFonts w:ascii="仿宋" w:eastAsia="仿宋" w:hAnsi="仿宋"/>
          <w:color w:val="333333"/>
          <w:sz w:val="28"/>
          <w:szCs w:val="28"/>
          <w:bdr w:val="none" w:sz="0" w:space="0" w:color="auto" w:frame="1"/>
        </w:rPr>
        <w:t>按照“谁主管、谁使用、谁负责”的原则，</w:t>
      </w:r>
      <w:r w:rsidRPr="00FF1D3B">
        <w:rPr>
          <w:rFonts w:ascii="仿宋" w:eastAsia="仿宋" w:hAnsi="仿宋" w:hint="eastAsia"/>
          <w:color w:val="333333"/>
          <w:sz w:val="28"/>
          <w:szCs w:val="28"/>
          <w:bdr w:val="none" w:sz="0" w:space="0" w:color="auto" w:frame="1"/>
        </w:rPr>
        <w:t>对各</w:t>
      </w:r>
      <w:r w:rsidR="00D45FD7" w:rsidRPr="00FF1D3B">
        <w:rPr>
          <w:rFonts w:ascii="仿宋" w:eastAsia="仿宋" w:hAnsi="仿宋" w:hint="eastAsia"/>
          <w:color w:val="333333"/>
          <w:sz w:val="28"/>
          <w:szCs w:val="28"/>
          <w:bdr w:val="none" w:sz="0" w:space="0" w:color="auto" w:frame="1"/>
        </w:rPr>
        <w:t>教学、</w:t>
      </w:r>
      <w:r w:rsidRPr="00FF1D3B">
        <w:rPr>
          <w:rFonts w:ascii="仿宋" w:eastAsia="仿宋" w:hAnsi="仿宋" w:hint="eastAsia"/>
          <w:color w:val="333333"/>
          <w:sz w:val="28"/>
          <w:szCs w:val="28"/>
          <w:bdr w:val="none" w:sz="0" w:space="0" w:color="auto" w:frame="1"/>
        </w:rPr>
        <w:t>科研实验室安全隐患进行“全过程、全要素、全覆盖</w:t>
      </w:r>
      <w:r w:rsidR="001E3F7A" w:rsidRPr="00FF1D3B">
        <w:rPr>
          <w:rFonts w:ascii="仿宋" w:eastAsia="仿宋" w:hAnsi="仿宋" w:hint="eastAsia"/>
          <w:color w:val="333333"/>
          <w:sz w:val="28"/>
          <w:szCs w:val="28"/>
          <w:bdr w:val="none" w:sz="0" w:space="0" w:color="auto" w:frame="1"/>
        </w:rPr>
        <w:t>”</w:t>
      </w:r>
      <w:r w:rsidRPr="00FF1D3B">
        <w:rPr>
          <w:rFonts w:ascii="仿宋" w:eastAsia="仿宋" w:hAnsi="仿宋" w:hint="eastAsia"/>
          <w:color w:val="333333"/>
          <w:sz w:val="28"/>
          <w:szCs w:val="28"/>
          <w:bdr w:val="none" w:sz="0" w:space="0" w:color="auto" w:frame="1"/>
        </w:rPr>
        <w:t>排查，重点做好</w:t>
      </w:r>
      <w:r w:rsidR="001E3F7A" w:rsidRPr="00FF1D3B">
        <w:rPr>
          <w:rFonts w:ascii="仿宋" w:eastAsia="仿宋" w:hAnsi="仿宋" w:hint="eastAsia"/>
          <w:color w:val="333333"/>
          <w:sz w:val="28"/>
          <w:szCs w:val="28"/>
          <w:bdr w:val="none" w:sz="0" w:space="0" w:color="auto" w:frame="1"/>
        </w:rPr>
        <w:t>危险</w:t>
      </w:r>
      <w:r w:rsidR="005F4B32" w:rsidRPr="00FF1D3B">
        <w:rPr>
          <w:rFonts w:ascii="仿宋" w:eastAsia="仿宋" w:hAnsi="仿宋" w:hint="eastAsia"/>
          <w:color w:val="333333"/>
          <w:sz w:val="28"/>
          <w:szCs w:val="28"/>
          <w:bdr w:val="none" w:sz="0" w:space="0" w:color="auto" w:frame="1"/>
        </w:rPr>
        <w:t>化学品</w:t>
      </w:r>
      <w:r w:rsidR="00A0622A" w:rsidRPr="00FF1D3B">
        <w:rPr>
          <w:rFonts w:ascii="仿宋" w:eastAsia="仿宋" w:hAnsi="仿宋" w:hint="eastAsia"/>
          <w:color w:val="333333"/>
          <w:sz w:val="28"/>
          <w:szCs w:val="28"/>
          <w:bdr w:val="none" w:sz="0" w:space="0" w:color="auto" w:frame="1"/>
        </w:rPr>
        <w:t>（危废物）</w:t>
      </w:r>
      <w:r w:rsidR="005F4B32" w:rsidRPr="00FF1D3B">
        <w:rPr>
          <w:rFonts w:ascii="仿宋" w:eastAsia="仿宋" w:hAnsi="仿宋" w:hint="eastAsia"/>
          <w:color w:val="333333"/>
          <w:sz w:val="28"/>
          <w:szCs w:val="28"/>
          <w:bdr w:val="none" w:sz="0" w:space="0" w:color="auto" w:frame="1"/>
        </w:rPr>
        <w:t>、生物</w:t>
      </w:r>
      <w:r w:rsidR="00A0622A" w:rsidRPr="00FF1D3B">
        <w:rPr>
          <w:rFonts w:ascii="仿宋" w:eastAsia="仿宋" w:hAnsi="仿宋" w:hint="eastAsia"/>
          <w:color w:val="333333"/>
          <w:sz w:val="28"/>
          <w:szCs w:val="28"/>
          <w:bdr w:val="none" w:sz="0" w:space="0" w:color="auto" w:frame="1"/>
        </w:rPr>
        <w:t>、</w:t>
      </w:r>
      <w:r w:rsidR="005F4B32" w:rsidRPr="00FF1D3B">
        <w:rPr>
          <w:rFonts w:ascii="仿宋" w:eastAsia="仿宋" w:hAnsi="仿宋" w:hint="eastAsia"/>
          <w:color w:val="333333"/>
          <w:sz w:val="28"/>
          <w:szCs w:val="28"/>
          <w:bdr w:val="none" w:sz="0" w:space="0" w:color="auto" w:frame="1"/>
        </w:rPr>
        <w:t>大型特种设备</w:t>
      </w:r>
      <w:r w:rsidR="00A0622A" w:rsidRPr="00FF1D3B">
        <w:rPr>
          <w:rFonts w:ascii="仿宋" w:eastAsia="仿宋" w:hAnsi="仿宋" w:hint="eastAsia"/>
          <w:color w:val="333333"/>
          <w:sz w:val="28"/>
          <w:szCs w:val="28"/>
          <w:bdr w:val="none" w:sz="0" w:space="0" w:color="auto" w:frame="1"/>
        </w:rPr>
        <w:t>与高功率电气设备等安全</w:t>
      </w:r>
      <w:r w:rsidRPr="00FF1D3B">
        <w:rPr>
          <w:rFonts w:ascii="仿宋" w:eastAsia="仿宋" w:hAnsi="仿宋" w:hint="eastAsia"/>
          <w:color w:val="333333"/>
          <w:sz w:val="28"/>
          <w:szCs w:val="28"/>
          <w:bdr w:val="none" w:sz="0" w:space="0" w:color="auto" w:frame="1"/>
        </w:rPr>
        <w:t>隐患排查与整改。</w:t>
      </w:r>
    </w:p>
    <w:p w:rsidR="00220B19" w:rsidRPr="00FF1D3B" w:rsidRDefault="00220B19" w:rsidP="00CA1F01">
      <w:pPr>
        <w:widowControl/>
        <w:spacing w:line="360" w:lineRule="auto"/>
        <w:ind w:firstLineChars="200" w:firstLine="560"/>
        <w:jc w:val="left"/>
        <w:rPr>
          <w:rFonts w:ascii="黑体" w:eastAsia="黑体" w:hAnsi="黑体" w:cs="宋体"/>
          <w:kern w:val="0"/>
          <w:sz w:val="28"/>
          <w:szCs w:val="28"/>
        </w:rPr>
      </w:pPr>
      <w:r w:rsidRPr="00FF1D3B">
        <w:rPr>
          <w:rFonts w:ascii="黑体" w:eastAsia="黑体" w:hAnsi="黑体" w:cs="宋体"/>
          <w:bCs/>
          <w:kern w:val="0"/>
          <w:sz w:val="28"/>
          <w:szCs w:val="28"/>
        </w:rPr>
        <w:t>二、工作要求</w:t>
      </w:r>
    </w:p>
    <w:p w:rsidR="00631C82" w:rsidRPr="00FF1D3B" w:rsidRDefault="00631C82" w:rsidP="0000528B">
      <w:pPr>
        <w:widowControl/>
        <w:spacing w:line="360" w:lineRule="auto"/>
        <w:ind w:firstLineChars="200" w:firstLine="562"/>
        <w:jc w:val="left"/>
        <w:rPr>
          <w:rFonts w:ascii="仿宋" w:eastAsia="仿宋" w:hAnsi="仿宋"/>
          <w:color w:val="333333"/>
          <w:sz w:val="28"/>
          <w:szCs w:val="28"/>
          <w:bdr w:val="none" w:sz="0" w:space="0" w:color="auto" w:frame="1"/>
        </w:rPr>
      </w:pPr>
      <w:r w:rsidRPr="0000528B">
        <w:rPr>
          <w:rFonts w:ascii="仿宋" w:eastAsia="仿宋" w:hAnsi="仿宋" w:hint="eastAsia"/>
          <w:b/>
          <w:color w:val="333333"/>
          <w:sz w:val="28"/>
          <w:szCs w:val="28"/>
          <w:bdr w:val="none" w:sz="0" w:space="0" w:color="auto" w:frame="1"/>
        </w:rPr>
        <w:t>1</w:t>
      </w:r>
      <w:r w:rsidR="0000528B" w:rsidRPr="0000528B">
        <w:rPr>
          <w:rFonts w:ascii="仿宋" w:eastAsia="仿宋" w:hAnsi="仿宋" w:hint="eastAsia"/>
          <w:b/>
          <w:color w:val="333333"/>
          <w:sz w:val="28"/>
          <w:szCs w:val="28"/>
          <w:bdr w:val="none" w:sz="0" w:space="0" w:color="auto" w:frame="1"/>
        </w:rPr>
        <w:t>．</w:t>
      </w:r>
      <w:r w:rsidR="00A0622A" w:rsidRPr="0000528B">
        <w:rPr>
          <w:rFonts w:ascii="仿宋" w:eastAsia="仿宋" w:hAnsi="仿宋" w:hint="eastAsia"/>
          <w:b/>
          <w:color w:val="333333"/>
          <w:sz w:val="28"/>
          <w:szCs w:val="28"/>
          <w:bdr w:val="none" w:sz="0" w:space="0" w:color="auto" w:frame="1"/>
        </w:rPr>
        <w:t>组织开展全面自查与</w:t>
      </w:r>
      <w:r w:rsidR="00FF1D3B" w:rsidRPr="0000528B">
        <w:rPr>
          <w:rFonts w:ascii="仿宋" w:eastAsia="仿宋" w:hAnsi="仿宋" w:hint="eastAsia"/>
          <w:b/>
          <w:color w:val="333333"/>
          <w:sz w:val="28"/>
          <w:szCs w:val="28"/>
          <w:bdr w:val="none" w:sz="0" w:space="0" w:color="auto" w:frame="1"/>
        </w:rPr>
        <w:t>整改</w:t>
      </w:r>
      <w:r w:rsidR="0000528B" w:rsidRPr="0000528B">
        <w:rPr>
          <w:rFonts w:ascii="仿宋" w:eastAsia="仿宋" w:hAnsi="仿宋" w:hint="eastAsia"/>
          <w:b/>
          <w:color w:val="333333"/>
          <w:sz w:val="28"/>
          <w:szCs w:val="28"/>
          <w:bdr w:val="none" w:sz="0" w:space="0" w:color="auto" w:frame="1"/>
        </w:rPr>
        <w:t>。</w:t>
      </w:r>
      <w:r w:rsidRPr="00FF1D3B">
        <w:rPr>
          <w:rFonts w:ascii="仿宋" w:eastAsia="仿宋" w:hAnsi="仿宋" w:hint="eastAsia"/>
          <w:color w:val="333333"/>
          <w:sz w:val="28"/>
          <w:szCs w:val="28"/>
          <w:bdr w:val="none" w:sz="0" w:space="0" w:color="auto" w:frame="1"/>
        </w:rPr>
        <w:t>根据</w:t>
      </w:r>
      <w:bookmarkStart w:id="1" w:name="_Hlk74931012"/>
      <w:r w:rsidR="007F4E9E" w:rsidRPr="00FF1D3B">
        <w:rPr>
          <w:rFonts w:ascii="仿宋" w:eastAsia="仿宋" w:hAnsi="仿宋" w:hint="eastAsia"/>
          <w:color w:val="333333"/>
          <w:sz w:val="28"/>
          <w:szCs w:val="28"/>
          <w:bdr w:val="none" w:sz="0" w:space="0" w:color="auto" w:frame="1"/>
        </w:rPr>
        <w:t>省教育厅部署，对标</w:t>
      </w:r>
      <w:r w:rsidRPr="00FF1D3B">
        <w:rPr>
          <w:rFonts w:ascii="仿宋" w:eastAsia="仿宋" w:hAnsi="仿宋" w:hint="eastAsia"/>
          <w:color w:val="333333"/>
          <w:sz w:val="28"/>
          <w:szCs w:val="28"/>
          <w:bdr w:val="none" w:sz="0" w:space="0" w:color="auto" w:frame="1"/>
        </w:rPr>
        <w:t>《高等学校实验室安全检查项目表（2021）》</w:t>
      </w:r>
      <w:bookmarkEnd w:id="1"/>
      <w:r w:rsidRPr="00FF1D3B">
        <w:rPr>
          <w:rFonts w:ascii="仿宋" w:eastAsia="仿宋" w:hAnsi="仿宋" w:hint="eastAsia"/>
          <w:color w:val="333333"/>
          <w:sz w:val="28"/>
          <w:szCs w:val="28"/>
          <w:bdr w:val="none" w:sz="0" w:space="0" w:color="auto" w:frame="1"/>
        </w:rPr>
        <w:t>（附件</w:t>
      </w:r>
      <w:r w:rsidRPr="00FF1D3B">
        <w:rPr>
          <w:rFonts w:ascii="仿宋" w:eastAsia="仿宋" w:hAnsi="仿宋"/>
          <w:color w:val="333333"/>
          <w:sz w:val="28"/>
          <w:szCs w:val="28"/>
          <w:bdr w:val="none" w:sz="0" w:space="0" w:color="auto" w:frame="1"/>
        </w:rPr>
        <w:t>1</w:t>
      </w:r>
      <w:r w:rsidR="007F4E9E" w:rsidRPr="00FF1D3B">
        <w:rPr>
          <w:rFonts w:ascii="仿宋" w:eastAsia="仿宋" w:hAnsi="仿宋" w:hint="eastAsia"/>
          <w:color w:val="333333"/>
          <w:sz w:val="28"/>
          <w:szCs w:val="28"/>
          <w:bdr w:val="none" w:sz="0" w:space="0" w:color="auto" w:frame="1"/>
        </w:rPr>
        <w:t>）</w:t>
      </w:r>
      <w:r w:rsidR="00A0622A" w:rsidRPr="00FF1D3B">
        <w:rPr>
          <w:rFonts w:ascii="仿宋" w:eastAsia="仿宋" w:hAnsi="仿宋" w:hint="eastAsia"/>
          <w:color w:val="333333"/>
          <w:sz w:val="28"/>
          <w:szCs w:val="28"/>
          <w:bdr w:val="none" w:sz="0" w:space="0" w:color="auto" w:frame="1"/>
        </w:rPr>
        <w:t>要求</w:t>
      </w:r>
      <w:r w:rsidR="007F4E9E" w:rsidRPr="00FF1D3B">
        <w:rPr>
          <w:rFonts w:ascii="仿宋" w:eastAsia="仿宋" w:hAnsi="仿宋" w:hint="eastAsia"/>
          <w:color w:val="333333"/>
          <w:sz w:val="28"/>
          <w:szCs w:val="28"/>
          <w:bdr w:val="none" w:sz="0" w:space="0" w:color="auto" w:frame="1"/>
        </w:rPr>
        <w:t>，</w:t>
      </w:r>
      <w:r w:rsidR="00A0622A" w:rsidRPr="00FF1D3B">
        <w:rPr>
          <w:rFonts w:ascii="仿宋" w:eastAsia="仿宋" w:hAnsi="仿宋" w:hint="eastAsia"/>
          <w:color w:val="333333"/>
          <w:sz w:val="28"/>
          <w:szCs w:val="28"/>
          <w:bdr w:val="none" w:sz="0" w:space="0" w:color="auto" w:frame="1"/>
        </w:rPr>
        <w:t>对所有实验室开展安全检查，做好检查记录与台账，发现隐患</w:t>
      </w:r>
      <w:r w:rsidRPr="00FF1D3B">
        <w:rPr>
          <w:rFonts w:ascii="仿宋" w:eastAsia="仿宋" w:hAnsi="仿宋" w:hint="eastAsia"/>
          <w:color w:val="333333"/>
          <w:sz w:val="28"/>
          <w:szCs w:val="28"/>
          <w:bdr w:val="none" w:sz="0" w:space="0" w:color="auto" w:frame="1"/>
        </w:rPr>
        <w:t>积极整改。为确保检查工作取得实效，各单位于</w:t>
      </w:r>
      <w:r w:rsidRPr="00FF1D3B">
        <w:rPr>
          <w:rFonts w:ascii="仿宋" w:eastAsia="仿宋" w:hAnsi="仿宋"/>
          <w:color w:val="333333"/>
          <w:sz w:val="28"/>
          <w:szCs w:val="28"/>
          <w:bdr w:val="none" w:sz="0" w:space="0" w:color="auto" w:frame="1"/>
        </w:rPr>
        <w:t>6</w:t>
      </w:r>
      <w:r w:rsidRPr="00FF1D3B">
        <w:rPr>
          <w:rFonts w:ascii="仿宋" w:eastAsia="仿宋" w:hAnsi="仿宋" w:hint="eastAsia"/>
          <w:color w:val="333333"/>
          <w:sz w:val="28"/>
          <w:szCs w:val="28"/>
          <w:bdr w:val="none" w:sz="0" w:space="0" w:color="auto" w:frame="1"/>
        </w:rPr>
        <w:t>月2</w:t>
      </w:r>
      <w:r w:rsidR="0000528B">
        <w:rPr>
          <w:rFonts w:ascii="仿宋" w:eastAsia="仿宋" w:hAnsi="仿宋" w:hint="eastAsia"/>
          <w:color w:val="333333"/>
          <w:sz w:val="28"/>
          <w:szCs w:val="28"/>
          <w:bdr w:val="none" w:sz="0" w:space="0" w:color="auto" w:frame="1"/>
        </w:rPr>
        <w:t>4</w:t>
      </w:r>
      <w:r w:rsidRPr="00FF1D3B">
        <w:rPr>
          <w:rFonts w:ascii="仿宋" w:eastAsia="仿宋" w:hAnsi="仿宋" w:hint="eastAsia"/>
          <w:color w:val="333333"/>
          <w:sz w:val="28"/>
          <w:szCs w:val="28"/>
          <w:bdr w:val="none" w:sz="0" w:space="0" w:color="auto" w:frame="1"/>
        </w:rPr>
        <w:t>日前</w:t>
      </w:r>
      <w:r w:rsidR="007F4E9E" w:rsidRPr="00FF1D3B">
        <w:rPr>
          <w:rFonts w:ascii="仿宋" w:eastAsia="仿宋" w:hAnsi="仿宋" w:hint="eastAsia"/>
          <w:color w:val="333333"/>
          <w:sz w:val="28"/>
          <w:szCs w:val="28"/>
          <w:bdr w:val="none" w:sz="0" w:space="0" w:color="auto" w:frame="1"/>
        </w:rPr>
        <w:t>，</w:t>
      </w:r>
      <w:r w:rsidRPr="00FF1D3B">
        <w:rPr>
          <w:rFonts w:ascii="仿宋" w:eastAsia="仿宋" w:hAnsi="仿宋" w:hint="eastAsia"/>
          <w:color w:val="333333"/>
          <w:sz w:val="28"/>
          <w:szCs w:val="28"/>
          <w:bdr w:val="none" w:sz="0" w:space="0" w:color="auto" w:frame="1"/>
        </w:rPr>
        <w:t>将</w:t>
      </w:r>
      <w:bookmarkStart w:id="2" w:name="_Hlk74931095"/>
      <w:r w:rsidRPr="00FF1D3B">
        <w:rPr>
          <w:rFonts w:ascii="仿宋" w:eastAsia="仿宋" w:hAnsi="仿宋" w:hint="eastAsia"/>
          <w:color w:val="333333"/>
          <w:sz w:val="28"/>
          <w:szCs w:val="28"/>
          <w:bdr w:val="none" w:sz="0" w:space="0" w:color="auto" w:frame="1"/>
        </w:rPr>
        <w:t>《</w:t>
      </w:r>
      <w:r w:rsidR="00CA1F01" w:rsidRPr="00FF1D3B">
        <w:rPr>
          <w:rFonts w:ascii="仿宋" w:eastAsia="仿宋" w:hAnsi="仿宋" w:hint="eastAsia"/>
          <w:color w:val="333333"/>
          <w:sz w:val="28"/>
          <w:szCs w:val="28"/>
          <w:bdr w:val="none" w:sz="0" w:space="0" w:color="auto" w:frame="1"/>
        </w:rPr>
        <w:t>三明学院</w:t>
      </w:r>
      <w:r w:rsidRPr="00FF1D3B">
        <w:rPr>
          <w:rFonts w:ascii="仿宋" w:eastAsia="仿宋" w:hAnsi="仿宋" w:hint="eastAsia"/>
          <w:color w:val="333333"/>
          <w:sz w:val="28"/>
          <w:szCs w:val="28"/>
          <w:bdr w:val="none" w:sz="0" w:space="0" w:color="auto" w:frame="1"/>
        </w:rPr>
        <w:t>实验室安全</w:t>
      </w:r>
      <w:r w:rsidRPr="00FF1D3B">
        <w:rPr>
          <w:rFonts w:ascii="仿宋" w:eastAsia="仿宋" w:hAnsi="仿宋" w:hint="eastAsia"/>
          <w:color w:val="333333"/>
          <w:sz w:val="28"/>
          <w:szCs w:val="28"/>
          <w:bdr w:val="none" w:sz="0" w:space="0" w:color="auto" w:frame="1"/>
        </w:rPr>
        <w:lastRenderedPageBreak/>
        <w:t>自查自纠报告》</w:t>
      </w:r>
      <w:bookmarkEnd w:id="2"/>
      <w:r w:rsidRPr="00FF1D3B">
        <w:rPr>
          <w:rFonts w:ascii="仿宋" w:eastAsia="仿宋" w:hAnsi="仿宋" w:hint="eastAsia"/>
          <w:color w:val="333333"/>
          <w:sz w:val="28"/>
          <w:szCs w:val="28"/>
          <w:bdr w:val="none" w:sz="0" w:space="0" w:color="auto" w:frame="1"/>
        </w:rPr>
        <w:t>（附件2）</w:t>
      </w:r>
      <w:r w:rsidR="007F4E9E" w:rsidRPr="00FF1D3B">
        <w:rPr>
          <w:rFonts w:ascii="仿宋" w:eastAsia="仿宋" w:hAnsi="仿宋" w:hint="eastAsia"/>
          <w:color w:val="333333"/>
          <w:sz w:val="28"/>
          <w:szCs w:val="28"/>
          <w:bdr w:val="none" w:sz="0" w:space="0" w:color="auto" w:frame="1"/>
        </w:rPr>
        <w:t>电子版</w:t>
      </w:r>
      <w:r w:rsidRPr="00FF1D3B">
        <w:rPr>
          <w:rFonts w:ascii="仿宋" w:eastAsia="仿宋" w:hAnsi="仿宋" w:hint="eastAsia"/>
          <w:color w:val="333333"/>
          <w:sz w:val="28"/>
          <w:szCs w:val="28"/>
          <w:bdr w:val="none" w:sz="0" w:space="0" w:color="auto" w:frame="1"/>
        </w:rPr>
        <w:t>送教务处姜姗老师办公平台</w:t>
      </w:r>
      <w:r w:rsidRPr="00FF1D3B">
        <w:rPr>
          <w:rFonts w:ascii="仿宋" w:eastAsia="仿宋" w:hAnsi="仿宋"/>
          <w:color w:val="333333"/>
          <w:sz w:val="28"/>
          <w:szCs w:val="28"/>
          <w:bdr w:val="none" w:sz="0" w:space="0" w:color="auto" w:frame="1"/>
        </w:rPr>
        <w:t>，纸质版经学院领导签字(盖</w:t>
      </w:r>
      <w:r w:rsidR="007F4E9E" w:rsidRPr="00FF1D3B">
        <w:rPr>
          <w:rFonts w:ascii="仿宋" w:eastAsia="仿宋" w:hAnsi="仿宋" w:hint="eastAsia"/>
          <w:color w:val="333333"/>
          <w:sz w:val="28"/>
          <w:szCs w:val="28"/>
          <w:bdr w:val="none" w:sz="0" w:space="0" w:color="auto" w:frame="1"/>
        </w:rPr>
        <w:t>学院公</w:t>
      </w:r>
      <w:r w:rsidRPr="00FF1D3B">
        <w:rPr>
          <w:rFonts w:ascii="仿宋" w:eastAsia="仿宋" w:hAnsi="仿宋"/>
          <w:color w:val="333333"/>
          <w:sz w:val="28"/>
          <w:szCs w:val="28"/>
          <w:bdr w:val="none" w:sz="0" w:space="0" w:color="auto" w:frame="1"/>
        </w:rPr>
        <w:t>章)后交</w:t>
      </w:r>
      <w:r w:rsidRPr="00FF1D3B">
        <w:rPr>
          <w:rFonts w:ascii="仿宋" w:eastAsia="仿宋" w:hAnsi="仿宋" w:hint="eastAsia"/>
          <w:color w:val="333333"/>
          <w:sz w:val="28"/>
          <w:szCs w:val="28"/>
          <w:bdr w:val="none" w:sz="0" w:space="0" w:color="auto" w:frame="1"/>
        </w:rPr>
        <w:t>教务处实践科</w:t>
      </w:r>
      <w:r w:rsidR="007F4E9E" w:rsidRPr="00FF1D3B">
        <w:rPr>
          <w:rFonts w:ascii="仿宋" w:eastAsia="仿宋" w:hAnsi="仿宋" w:hint="eastAsia"/>
          <w:color w:val="333333"/>
          <w:sz w:val="28"/>
          <w:szCs w:val="28"/>
          <w:bdr w:val="none" w:sz="0" w:space="0" w:color="auto" w:frame="1"/>
        </w:rPr>
        <w:t>（行政楼</w:t>
      </w:r>
      <w:r w:rsidRPr="00FF1D3B">
        <w:rPr>
          <w:rFonts w:ascii="仿宋" w:eastAsia="仿宋" w:hAnsi="仿宋" w:hint="eastAsia"/>
          <w:color w:val="333333"/>
          <w:sz w:val="28"/>
          <w:szCs w:val="28"/>
          <w:bdr w:val="none" w:sz="0" w:space="0" w:color="auto" w:frame="1"/>
        </w:rPr>
        <w:t>4</w:t>
      </w:r>
      <w:r w:rsidRPr="00FF1D3B">
        <w:rPr>
          <w:rFonts w:ascii="仿宋" w:eastAsia="仿宋" w:hAnsi="仿宋"/>
          <w:color w:val="333333"/>
          <w:sz w:val="28"/>
          <w:szCs w:val="28"/>
          <w:bdr w:val="none" w:sz="0" w:space="0" w:color="auto" w:frame="1"/>
        </w:rPr>
        <w:t>07</w:t>
      </w:r>
      <w:r w:rsidRPr="00FF1D3B">
        <w:rPr>
          <w:rFonts w:ascii="仿宋" w:eastAsia="仿宋" w:hAnsi="仿宋" w:hint="eastAsia"/>
          <w:color w:val="333333"/>
          <w:sz w:val="28"/>
          <w:szCs w:val="28"/>
          <w:bdr w:val="none" w:sz="0" w:space="0" w:color="auto" w:frame="1"/>
        </w:rPr>
        <w:t>室</w:t>
      </w:r>
      <w:r w:rsidR="007F4E9E" w:rsidRPr="00FF1D3B">
        <w:rPr>
          <w:rFonts w:ascii="仿宋" w:eastAsia="仿宋" w:hAnsi="仿宋" w:hint="eastAsia"/>
          <w:color w:val="333333"/>
          <w:sz w:val="28"/>
          <w:szCs w:val="28"/>
          <w:bdr w:val="none" w:sz="0" w:space="0" w:color="auto" w:frame="1"/>
        </w:rPr>
        <w:t>）</w:t>
      </w:r>
      <w:r w:rsidRPr="00FF1D3B">
        <w:rPr>
          <w:rFonts w:ascii="仿宋" w:eastAsia="仿宋" w:hAnsi="仿宋"/>
          <w:color w:val="333333"/>
          <w:sz w:val="28"/>
          <w:szCs w:val="28"/>
          <w:bdr w:val="none" w:sz="0" w:space="0" w:color="auto" w:frame="1"/>
        </w:rPr>
        <w:t>。</w:t>
      </w:r>
    </w:p>
    <w:p w:rsidR="00631C82" w:rsidRPr="00FF1D3B" w:rsidRDefault="00631C82" w:rsidP="000C5ECF">
      <w:pPr>
        <w:widowControl/>
        <w:spacing w:line="360" w:lineRule="auto"/>
        <w:ind w:firstLineChars="200" w:firstLine="562"/>
        <w:jc w:val="left"/>
        <w:rPr>
          <w:rFonts w:ascii="仿宋" w:eastAsia="仿宋" w:hAnsi="仿宋"/>
          <w:color w:val="333333"/>
          <w:sz w:val="28"/>
          <w:szCs w:val="28"/>
          <w:bdr w:val="none" w:sz="0" w:space="0" w:color="auto" w:frame="1"/>
        </w:rPr>
      </w:pPr>
      <w:r w:rsidRPr="000C5ECF">
        <w:rPr>
          <w:rFonts w:ascii="仿宋" w:eastAsia="仿宋" w:hAnsi="仿宋" w:hint="eastAsia"/>
          <w:b/>
          <w:color w:val="333333"/>
          <w:sz w:val="28"/>
          <w:szCs w:val="28"/>
          <w:bdr w:val="none" w:sz="0" w:space="0" w:color="auto" w:frame="1"/>
        </w:rPr>
        <w:t>2</w:t>
      </w:r>
      <w:r w:rsidR="000C5ECF">
        <w:rPr>
          <w:rFonts w:ascii="仿宋" w:eastAsia="仿宋" w:hAnsi="仿宋" w:hint="eastAsia"/>
          <w:b/>
          <w:color w:val="333333"/>
          <w:sz w:val="28"/>
          <w:szCs w:val="28"/>
          <w:bdr w:val="none" w:sz="0" w:space="0" w:color="auto" w:frame="1"/>
        </w:rPr>
        <w:t>．</w:t>
      </w:r>
      <w:r w:rsidRPr="000C5ECF">
        <w:rPr>
          <w:rFonts w:ascii="仿宋" w:eastAsia="仿宋" w:hAnsi="仿宋" w:hint="eastAsia"/>
          <w:b/>
          <w:color w:val="333333"/>
          <w:sz w:val="28"/>
          <w:szCs w:val="28"/>
          <w:bdr w:val="none" w:sz="0" w:space="0" w:color="auto" w:frame="1"/>
        </w:rPr>
        <w:t>现场抽查检查</w:t>
      </w:r>
      <w:r w:rsidR="000C5ECF" w:rsidRPr="000C5ECF">
        <w:rPr>
          <w:rFonts w:ascii="仿宋" w:eastAsia="仿宋" w:hAnsi="仿宋" w:hint="eastAsia"/>
          <w:b/>
          <w:color w:val="333333"/>
          <w:sz w:val="28"/>
          <w:szCs w:val="28"/>
          <w:bdr w:val="none" w:sz="0" w:space="0" w:color="auto" w:frame="1"/>
        </w:rPr>
        <w:t>。</w:t>
      </w:r>
      <w:r w:rsidRPr="00FF1D3B">
        <w:rPr>
          <w:rFonts w:ascii="仿宋" w:eastAsia="仿宋" w:hAnsi="仿宋" w:hint="eastAsia"/>
          <w:color w:val="333333"/>
          <w:sz w:val="28"/>
          <w:szCs w:val="28"/>
          <w:bdr w:val="none" w:sz="0" w:space="0" w:color="auto" w:frame="1"/>
        </w:rPr>
        <w:t>在学院自查基础上，学校开展</w:t>
      </w:r>
      <w:r w:rsidR="00CA1F01" w:rsidRPr="00FF1D3B">
        <w:rPr>
          <w:rFonts w:ascii="仿宋" w:eastAsia="仿宋" w:hAnsi="仿宋" w:hint="eastAsia"/>
          <w:color w:val="333333"/>
          <w:sz w:val="28"/>
          <w:szCs w:val="28"/>
          <w:bdr w:val="none" w:sz="0" w:space="0" w:color="auto" w:frame="1"/>
        </w:rPr>
        <w:t>随机</w:t>
      </w:r>
      <w:r w:rsidRPr="00FF1D3B">
        <w:rPr>
          <w:rFonts w:ascii="仿宋" w:eastAsia="仿宋" w:hAnsi="仿宋" w:hint="eastAsia"/>
          <w:color w:val="333333"/>
          <w:sz w:val="28"/>
          <w:szCs w:val="28"/>
          <w:bdr w:val="none" w:sz="0" w:space="0" w:color="auto" w:frame="1"/>
        </w:rPr>
        <w:t>抽查</w:t>
      </w:r>
      <w:r w:rsidR="00CA1F01" w:rsidRPr="00FF1D3B">
        <w:rPr>
          <w:rFonts w:ascii="仿宋" w:eastAsia="仿宋" w:hAnsi="仿宋" w:hint="eastAsia"/>
          <w:color w:val="333333"/>
          <w:sz w:val="28"/>
          <w:szCs w:val="28"/>
          <w:bdr w:val="none" w:sz="0" w:space="0" w:color="auto" w:frame="1"/>
        </w:rPr>
        <w:t>。</w:t>
      </w:r>
      <w:r w:rsidRPr="00FF1D3B">
        <w:rPr>
          <w:rFonts w:ascii="仿宋" w:eastAsia="仿宋" w:hAnsi="仿宋" w:hint="eastAsia"/>
          <w:color w:val="333333"/>
          <w:sz w:val="28"/>
          <w:szCs w:val="28"/>
          <w:bdr w:val="none" w:sz="0" w:space="0" w:color="auto" w:frame="1"/>
        </w:rPr>
        <w:t>各单位配合检查工作，及时准确提供所需资料，根据检查结果情况</w:t>
      </w:r>
      <w:r w:rsidR="00CA1F01" w:rsidRPr="00FF1D3B">
        <w:rPr>
          <w:rFonts w:ascii="仿宋" w:eastAsia="仿宋" w:hAnsi="仿宋" w:hint="eastAsia"/>
          <w:color w:val="333333"/>
          <w:sz w:val="28"/>
          <w:szCs w:val="28"/>
          <w:bdr w:val="none" w:sz="0" w:space="0" w:color="auto" w:frame="1"/>
        </w:rPr>
        <w:t>，</w:t>
      </w:r>
      <w:r w:rsidRPr="00FF1D3B">
        <w:rPr>
          <w:rFonts w:ascii="仿宋" w:eastAsia="仿宋" w:hAnsi="仿宋" w:hint="eastAsia"/>
          <w:color w:val="333333"/>
          <w:sz w:val="28"/>
          <w:szCs w:val="28"/>
          <w:bdr w:val="none" w:sz="0" w:space="0" w:color="auto" w:frame="1"/>
        </w:rPr>
        <w:t>出具相应整改意见，逐条整改落实，</w:t>
      </w:r>
      <w:r w:rsidR="00CA1F01" w:rsidRPr="00FF1D3B">
        <w:rPr>
          <w:rFonts w:ascii="仿宋" w:eastAsia="仿宋" w:hAnsi="仿宋" w:hint="eastAsia"/>
          <w:color w:val="333333"/>
          <w:sz w:val="28"/>
          <w:szCs w:val="28"/>
          <w:bdr w:val="none" w:sz="0" w:space="0" w:color="auto" w:frame="1"/>
        </w:rPr>
        <w:t>将整改报告及时</w:t>
      </w:r>
      <w:r w:rsidRPr="00FF1D3B">
        <w:rPr>
          <w:rFonts w:ascii="仿宋" w:eastAsia="仿宋" w:hAnsi="仿宋" w:hint="eastAsia"/>
          <w:color w:val="333333"/>
          <w:sz w:val="28"/>
          <w:szCs w:val="28"/>
          <w:bdr w:val="none" w:sz="0" w:space="0" w:color="auto" w:frame="1"/>
        </w:rPr>
        <w:t>送学校教务处实践科。</w:t>
      </w:r>
    </w:p>
    <w:p w:rsidR="00220B19" w:rsidRPr="00FF1D3B" w:rsidRDefault="00220B19" w:rsidP="0000528B">
      <w:pPr>
        <w:widowControl/>
        <w:spacing w:beforeLines="100" w:line="360" w:lineRule="auto"/>
        <w:ind w:firstLineChars="200" w:firstLine="560"/>
        <w:jc w:val="left"/>
        <w:rPr>
          <w:rFonts w:ascii="仿宋" w:eastAsia="仿宋" w:hAnsi="仿宋"/>
          <w:color w:val="333333"/>
          <w:sz w:val="28"/>
          <w:szCs w:val="28"/>
          <w:bdr w:val="none" w:sz="0" w:space="0" w:color="auto" w:frame="1"/>
        </w:rPr>
      </w:pPr>
      <w:bookmarkStart w:id="3" w:name="_Hlk74931082"/>
      <w:r w:rsidRPr="00FF1D3B">
        <w:rPr>
          <w:rFonts w:ascii="仿宋" w:eastAsia="仿宋" w:hAnsi="仿宋"/>
          <w:color w:val="333333"/>
          <w:sz w:val="28"/>
          <w:szCs w:val="28"/>
          <w:bdr w:val="none" w:sz="0" w:space="0" w:color="auto" w:frame="1"/>
        </w:rPr>
        <w:t>附件</w:t>
      </w:r>
      <w:bookmarkStart w:id="4" w:name="_Hlk74931064"/>
      <w:r w:rsidR="00631C82" w:rsidRPr="00FF1D3B">
        <w:rPr>
          <w:rFonts w:ascii="仿宋" w:eastAsia="仿宋" w:hAnsi="仿宋"/>
          <w:color w:val="333333"/>
          <w:sz w:val="28"/>
          <w:szCs w:val="28"/>
          <w:bdr w:val="none" w:sz="0" w:space="0" w:color="auto" w:frame="1"/>
        </w:rPr>
        <w:t>1</w:t>
      </w:r>
      <w:r w:rsidRPr="00FF1D3B">
        <w:rPr>
          <w:rFonts w:ascii="仿宋" w:eastAsia="仿宋" w:hAnsi="仿宋"/>
          <w:color w:val="333333"/>
          <w:sz w:val="28"/>
          <w:szCs w:val="28"/>
          <w:bdr w:val="none" w:sz="0" w:space="0" w:color="auto" w:frame="1"/>
        </w:rPr>
        <w:t>：</w:t>
      </w:r>
      <w:bookmarkEnd w:id="3"/>
      <w:bookmarkEnd w:id="4"/>
      <w:r w:rsidR="00631C82" w:rsidRPr="00FF1D3B">
        <w:rPr>
          <w:rFonts w:ascii="仿宋" w:eastAsia="仿宋" w:hAnsi="仿宋" w:hint="eastAsia"/>
          <w:color w:val="333333"/>
          <w:sz w:val="28"/>
          <w:szCs w:val="28"/>
          <w:bdr w:val="none" w:sz="0" w:space="0" w:color="auto" w:frame="1"/>
        </w:rPr>
        <w:t>《高等学校实验室安全检查项目表（2021）》</w:t>
      </w:r>
    </w:p>
    <w:p w:rsidR="00220B19" w:rsidRPr="00FF1D3B" w:rsidRDefault="00631C82" w:rsidP="00CA1F01">
      <w:pPr>
        <w:widowControl/>
        <w:spacing w:line="360" w:lineRule="auto"/>
        <w:ind w:firstLineChars="200" w:firstLine="560"/>
        <w:jc w:val="left"/>
        <w:rPr>
          <w:rFonts w:ascii="仿宋" w:eastAsia="仿宋" w:hAnsi="仿宋"/>
          <w:color w:val="333333"/>
          <w:sz w:val="28"/>
          <w:szCs w:val="28"/>
          <w:bdr w:val="none" w:sz="0" w:space="0" w:color="auto" w:frame="1"/>
        </w:rPr>
      </w:pPr>
      <w:bookmarkStart w:id="5" w:name="_Hlk74931102"/>
      <w:r w:rsidRPr="00FF1D3B">
        <w:rPr>
          <w:rFonts w:ascii="仿宋" w:eastAsia="仿宋" w:hAnsi="仿宋"/>
          <w:color w:val="333333"/>
          <w:sz w:val="28"/>
          <w:szCs w:val="28"/>
          <w:bdr w:val="none" w:sz="0" w:space="0" w:color="auto" w:frame="1"/>
        </w:rPr>
        <w:t>附件2：</w:t>
      </w:r>
      <w:bookmarkEnd w:id="5"/>
      <w:r w:rsidRPr="00FF1D3B">
        <w:rPr>
          <w:rFonts w:ascii="仿宋" w:eastAsia="仿宋" w:hAnsi="仿宋" w:hint="eastAsia"/>
          <w:color w:val="333333"/>
          <w:sz w:val="28"/>
          <w:szCs w:val="28"/>
          <w:bdr w:val="none" w:sz="0" w:space="0" w:color="auto" w:frame="1"/>
        </w:rPr>
        <w:t>《</w:t>
      </w:r>
      <w:r w:rsidR="00CA1F01" w:rsidRPr="00FF1D3B">
        <w:rPr>
          <w:rFonts w:ascii="仿宋" w:eastAsia="仿宋" w:hAnsi="仿宋" w:hint="eastAsia"/>
          <w:color w:val="333333"/>
          <w:sz w:val="28"/>
          <w:szCs w:val="28"/>
          <w:bdr w:val="none" w:sz="0" w:space="0" w:color="auto" w:frame="1"/>
        </w:rPr>
        <w:t>三明</w:t>
      </w:r>
      <w:r w:rsidRPr="00FF1D3B">
        <w:rPr>
          <w:rFonts w:ascii="仿宋" w:eastAsia="仿宋" w:hAnsi="仿宋" w:hint="eastAsia"/>
          <w:color w:val="333333"/>
          <w:sz w:val="28"/>
          <w:szCs w:val="28"/>
          <w:bdr w:val="none" w:sz="0" w:space="0" w:color="auto" w:frame="1"/>
        </w:rPr>
        <w:t>学院实验室安全自查自纠报告》</w:t>
      </w:r>
    </w:p>
    <w:p w:rsidR="00631C82" w:rsidRPr="00FF1D3B" w:rsidRDefault="00631C82" w:rsidP="00CA1F01">
      <w:pPr>
        <w:widowControl/>
        <w:spacing w:line="360" w:lineRule="auto"/>
        <w:ind w:firstLineChars="200" w:firstLine="560"/>
        <w:jc w:val="left"/>
        <w:rPr>
          <w:rFonts w:ascii="仿宋" w:eastAsia="仿宋" w:hAnsi="仿宋"/>
          <w:color w:val="333333"/>
          <w:sz w:val="28"/>
          <w:szCs w:val="28"/>
          <w:bdr w:val="none" w:sz="0" w:space="0" w:color="auto" w:frame="1"/>
        </w:rPr>
      </w:pPr>
      <w:bookmarkStart w:id="6" w:name="_Hlk74931126"/>
      <w:r w:rsidRPr="00FF1D3B">
        <w:rPr>
          <w:rFonts w:ascii="仿宋" w:eastAsia="仿宋" w:hAnsi="仿宋"/>
          <w:color w:val="333333"/>
          <w:sz w:val="28"/>
          <w:szCs w:val="28"/>
          <w:bdr w:val="none" w:sz="0" w:space="0" w:color="auto" w:frame="1"/>
        </w:rPr>
        <w:t>附件3</w:t>
      </w:r>
      <w:bookmarkEnd w:id="6"/>
      <w:r w:rsidR="00CA1F01" w:rsidRPr="00FF1D3B">
        <w:rPr>
          <w:rFonts w:ascii="仿宋" w:eastAsia="仿宋" w:hAnsi="仿宋"/>
          <w:color w:val="333333"/>
          <w:sz w:val="28"/>
          <w:szCs w:val="28"/>
          <w:bdr w:val="none" w:sz="0" w:space="0" w:color="auto" w:frame="1"/>
        </w:rPr>
        <w:t>：</w:t>
      </w:r>
      <w:r w:rsidRPr="00FF1D3B">
        <w:rPr>
          <w:rFonts w:ascii="仿宋" w:eastAsia="仿宋" w:hAnsi="仿宋" w:hint="eastAsia"/>
          <w:color w:val="333333"/>
          <w:sz w:val="28"/>
          <w:szCs w:val="28"/>
          <w:bdr w:val="none" w:sz="0" w:space="0" w:color="auto" w:frame="1"/>
        </w:rPr>
        <w:t>《教育部办公厅关于组织开展2021年度高等学校实验室安全检查工作的通知》</w:t>
      </w:r>
    </w:p>
    <w:p w:rsidR="00CA1F01" w:rsidRDefault="00CA1F01" w:rsidP="00CA1F01">
      <w:pPr>
        <w:widowControl/>
        <w:spacing w:line="360" w:lineRule="auto"/>
        <w:ind w:firstLineChars="200" w:firstLine="560"/>
        <w:jc w:val="left"/>
        <w:rPr>
          <w:rFonts w:ascii="仿宋_GB2312" w:eastAsia="仿宋_GB2312" w:hAnsi="宋体" w:cs="宋体"/>
          <w:kern w:val="0"/>
          <w:sz w:val="28"/>
          <w:szCs w:val="28"/>
        </w:rPr>
      </w:pPr>
    </w:p>
    <w:p w:rsidR="00CA1F01" w:rsidRDefault="00CA1F01" w:rsidP="00CA1F01">
      <w:pPr>
        <w:widowControl/>
        <w:spacing w:line="360" w:lineRule="auto"/>
        <w:ind w:firstLineChars="200" w:firstLine="560"/>
        <w:jc w:val="left"/>
        <w:rPr>
          <w:rFonts w:ascii="仿宋_GB2312" w:eastAsia="仿宋_GB2312" w:hAnsi="宋体" w:cs="宋体"/>
          <w:kern w:val="0"/>
          <w:sz w:val="28"/>
          <w:szCs w:val="28"/>
        </w:rPr>
      </w:pPr>
    </w:p>
    <w:p w:rsidR="00CA1F01" w:rsidRDefault="00CA1F01" w:rsidP="00CA1F01">
      <w:pPr>
        <w:widowControl/>
        <w:spacing w:line="360" w:lineRule="auto"/>
        <w:ind w:firstLineChars="200" w:firstLine="560"/>
        <w:jc w:val="left"/>
        <w:rPr>
          <w:rFonts w:ascii="仿宋_GB2312" w:eastAsia="仿宋_GB2312" w:hAnsi="宋体" w:cs="宋体"/>
          <w:kern w:val="0"/>
          <w:sz w:val="28"/>
          <w:szCs w:val="28"/>
        </w:rPr>
      </w:pPr>
    </w:p>
    <w:p w:rsidR="00220B19" w:rsidRDefault="00220B19" w:rsidP="00220B19">
      <w:pPr>
        <w:widowControl/>
        <w:spacing w:line="460" w:lineRule="exact"/>
        <w:ind w:right="680" w:firstLineChars="2000" w:firstLine="5600"/>
        <w:rPr>
          <w:rFonts w:ascii="仿宋_GB2312" w:eastAsia="仿宋_GB2312" w:hAnsi="宋体" w:cs="宋体"/>
          <w:kern w:val="0"/>
          <w:sz w:val="28"/>
          <w:szCs w:val="28"/>
        </w:rPr>
      </w:pPr>
      <w:r>
        <w:rPr>
          <w:rFonts w:ascii="仿宋_GB2312" w:eastAsia="仿宋_GB2312" w:hAnsi="宋体" w:cs="宋体" w:hint="eastAsia"/>
          <w:kern w:val="0"/>
          <w:sz w:val="28"/>
          <w:szCs w:val="28"/>
        </w:rPr>
        <w:t>三明学院教务处</w:t>
      </w:r>
    </w:p>
    <w:p w:rsidR="00596660" w:rsidRDefault="00220B19" w:rsidP="00B325DC">
      <w:pPr>
        <w:ind w:right="560" w:firstLineChars="1950" w:firstLine="5460"/>
      </w:pPr>
      <w:r>
        <w:rPr>
          <w:rFonts w:ascii="仿宋_GB2312" w:eastAsia="仿宋_GB2312" w:hAnsi="宋体" w:cs="宋体" w:hint="eastAsia"/>
          <w:kern w:val="0"/>
          <w:sz w:val="28"/>
          <w:szCs w:val="28"/>
        </w:rPr>
        <w:t>20</w:t>
      </w:r>
      <w:r w:rsidR="0017776A">
        <w:rPr>
          <w:rFonts w:ascii="仿宋_GB2312" w:eastAsia="仿宋_GB2312" w:hAnsi="宋体" w:cs="宋体"/>
          <w:kern w:val="0"/>
          <w:sz w:val="28"/>
          <w:szCs w:val="28"/>
        </w:rPr>
        <w:t>21</w:t>
      </w:r>
      <w:r>
        <w:rPr>
          <w:rFonts w:ascii="仿宋_GB2312" w:eastAsia="仿宋_GB2312" w:hAnsi="宋体" w:cs="宋体" w:hint="eastAsia"/>
          <w:kern w:val="0"/>
          <w:sz w:val="28"/>
          <w:szCs w:val="28"/>
        </w:rPr>
        <w:t>年</w:t>
      </w:r>
      <w:r w:rsidR="0017776A">
        <w:rPr>
          <w:rFonts w:ascii="仿宋_GB2312" w:eastAsia="仿宋_GB2312" w:hAnsi="宋体" w:cs="宋体"/>
          <w:kern w:val="0"/>
          <w:sz w:val="28"/>
          <w:szCs w:val="28"/>
        </w:rPr>
        <w:t>6</w:t>
      </w:r>
      <w:r w:rsidR="0017776A">
        <w:rPr>
          <w:rFonts w:ascii="仿宋_GB2312" w:eastAsia="仿宋_GB2312" w:hAnsi="宋体" w:cs="宋体" w:hint="eastAsia"/>
          <w:kern w:val="0"/>
          <w:sz w:val="28"/>
          <w:szCs w:val="28"/>
        </w:rPr>
        <w:t>月</w:t>
      </w:r>
      <w:r w:rsidR="0017776A">
        <w:rPr>
          <w:rFonts w:ascii="仿宋_GB2312" w:eastAsia="仿宋_GB2312" w:hAnsi="宋体" w:cs="宋体"/>
          <w:kern w:val="0"/>
          <w:sz w:val="28"/>
          <w:szCs w:val="28"/>
        </w:rPr>
        <w:t>18</w:t>
      </w:r>
      <w:r w:rsidR="0017776A">
        <w:rPr>
          <w:rFonts w:ascii="仿宋_GB2312" w:eastAsia="仿宋_GB2312" w:hAnsi="宋体" w:cs="宋体" w:hint="eastAsia"/>
          <w:kern w:val="0"/>
          <w:sz w:val="28"/>
          <w:szCs w:val="28"/>
        </w:rPr>
        <w:t>日</w:t>
      </w:r>
    </w:p>
    <w:sectPr w:rsidR="00596660" w:rsidSect="00845E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16B" w:rsidRDefault="00AB316B" w:rsidP="00220B19">
      <w:r>
        <w:separator/>
      </w:r>
    </w:p>
  </w:endnote>
  <w:endnote w:type="continuationSeparator" w:id="1">
    <w:p w:rsidR="00AB316B" w:rsidRDefault="00AB316B" w:rsidP="00220B19">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16B" w:rsidRDefault="00AB316B" w:rsidP="00220B19">
      <w:r>
        <w:separator/>
      </w:r>
    </w:p>
  </w:footnote>
  <w:footnote w:type="continuationSeparator" w:id="1">
    <w:p w:rsidR="00AB316B" w:rsidRDefault="00AB316B" w:rsidP="00220B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42CC"/>
    <w:rsid w:val="0000528B"/>
    <w:rsid w:val="00032A1C"/>
    <w:rsid w:val="000617C3"/>
    <w:rsid w:val="0006658E"/>
    <w:rsid w:val="000C5ECF"/>
    <w:rsid w:val="0017776A"/>
    <w:rsid w:val="001E3F7A"/>
    <w:rsid w:val="00220B19"/>
    <w:rsid w:val="00302398"/>
    <w:rsid w:val="003C7CFA"/>
    <w:rsid w:val="003F33F5"/>
    <w:rsid w:val="004F79CA"/>
    <w:rsid w:val="00596660"/>
    <w:rsid w:val="005F4B32"/>
    <w:rsid w:val="00631C82"/>
    <w:rsid w:val="00644BD5"/>
    <w:rsid w:val="007F4E9E"/>
    <w:rsid w:val="00845EB4"/>
    <w:rsid w:val="008C2517"/>
    <w:rsid w:val="008C42CC"/>
    <w:rsid w:val="00A0622A"/>
    <w:rsid w:val="00AB316B"/>
    <w:rsid w:val="00B325DC"/>
    <w:rsid w:val="00C96C6E"/>
    <w:rsid w:val="00CA1F01"/>
    <w:rsid w:val="00D45FD7"/>
    <w:rsid w:val="00D50726"/>
    <w:rsid w:val="00EC0172"/>
    <w:rsid w:val="00FA0160"/>
    <w:rsid w:val="00FF1D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B1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0B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0B19"/>
    <w:rPr>
      <w:sz w:val="18"/>
      <w:szCs w:val="18"/>
    </w:rPr>
  </w:style>
  <w:style w:type="paragraph" w:styleId="a4">
    <w:name w:val="footer"/>
    <w:basedOn w:val="a"/>
    <w:link w:val="Char0"/>
    <w:uiPriority w:val="99"/>
    <w:unhideWhenUsed/>
    <w:rsid w:val="00220B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0B19"/>
    <w:rPr>
      <w:sz w:val="18"/>
      <w:szCs w:val="18"/>
    </w:rPr>
  </w:style>
  <w:style w:type="character" w:styleId="a5">
    <w:name w:val="Hyperlink"/>
    <w:basedOn w:val="a0"/>
    <w:uiPriority w:val="99"/>
    <w:semiHidden/>
    <w:unhideWhenUsed/>
    <w:rsid w:val="00EC0172"/>
    <w:rPr>
      <w:color w:val="0000FF"/>
      <w:u w:val="single"/>
    </w:rPr>
  </w:style>
</w:styles>
</file>

<file path=word/webSettings.xml><?xml version="1.0" encoding="utf-8"?>
<w:webSettings xmlns:r="http://schemas.openxmlformats.org/officeDocument/2006/relationships" xmlns:w="http://schemas.openxmlformats.org/wordprocessingml/2006/main">
  <w:divs>
    <w:div w:id="1855147452">
      <w:bodyDiv w:val="1"/>
      <w:marLeft w:val="0"/>
      <w:marRight w:val="0"/>
      <w:marTop w:val="0"/>
      <w:marBottom w:val="0"/>
      <w:divBdr>
        <w:top w:val="none" w:sz="0" w:space="0" w:color="auto"/>
        <w:left w:val="none" w:sz="0" w:space="0" w:color="auto"/>
        <w:bottom w:val="none" w:sz="0" w:space="0" w:color="auto"/>
        <w:right w:val="none" w:sz="0" w:space="0" w:color="auto"/>
      </w:divBdr>
      <w:divsChild>
        <w:div w:id="603617483">
          <w:marLeft w:val="0"/>
          <w:marRight w:val="0"/>
          <w:marTop w:val="0"/>
          <w:marBottom w:val="0"/>
          <w:divBdr>
            <w:top w:val="none" w:sz="0" w:space="0" w:color="auto"/>
            <w:left w:val="none" w:sz="0" w:space="0" w:color="auto"/>
            <w:bottom w:val="none" w:sz="0" w:space="0" w:color="auto"/>
            <w:right w:val="none" w:sz="0" w:space="0" w:color="auto"/>
          </w:divBdr>
          <w:divsChild>
            <w:div w:id="1792703928">
              <w:marLeft w:val="0"/>
              <w:marRight w:val="0"/>
              <w:marTop w:val="0"/>
              <w:marBottom w:val="0"/>
              <w:divBdr>
                <w:top w:val="none" w:sz="0" w:space="0" w:color="auto"/>
                <w:left w:val="none" w:sz="0" w:space="0" w:color="auto"/>
                <w:bottom w:val="none" w:sz="0" w:space="0" w:color="auto"/>
                <w:right w:val="none" w:sz="0" w:space="0" w:color="auto"/>
              </w:divBdr>
              <w:divsChild>
                <w:div w:id="160812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118</Words>
  <Characters>678</Characters>
  <Application>Microsoft Office Word</Application>
  <DocSecurity>0</DocSecurity>
  <Lines>5</Lines>
  <Paragraphs>1</Paragraphs>
  <ScaleCrop>false</ScaleCrop>
  <Company>HP Inc.</Company>
  <LinksUpToDate>false</LinksUpToDate>
  <CharactersWithSpaces>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肖爱清</dc:creator>
  <cp:lastModifiedBy>Admin</cp:lastModifiedBy>
  <cp:revision>2</cp:revision>
  <dcterms:created xsi:type="dcterms:W3CDTF">2021-06-21T02:26:00Z</dcterms:created>
  <dcterms:modified xsi:type="dcterms:W3CDTF">2021-06-21T02:26:00Z</dcterms:modified>
</cp:coreProperties>
</file>