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4479"/>
        </w:tabs>
        <w:spacing w:line="480" w:lineRule="exact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关于20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2</w:t>
      </w:r>
      <w:r>
        <w:rPr>
          <w:rFonts w:hint="default" w:ascii="方正小标宋简体" w:hAnsi="方正小标宋简体" w:eastAsia="方正小标宋简体" w:cs="方正小标宋简体"/>
          <w:sz w:val="32"/>
          <w:szCs w:val="32"/>
          <w:lang w:val="en-US" w:eastAsia="zh-CN"/>
        </w:rPr>
        <w:t>1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-20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2</w:t>
      </w:r>
      <w:r>
        <w:rPr>
          <w:rFonts w:hint="default" w:ascii="方正小标宋简体" w:hAnsi="方正小标宋简体" w:eastAsia="方正小标宋简体" w:cs="方正小标宋简体"/>
          <w:sz w:val="32"/>
          <w:szCs w:val="32"/>
          <w:lang w:val="en-US"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学年第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二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学期通识教育任意选修课</w:t>
      </w:r>
    </w:p>
    <w:p>
      <w:pPr>
        <w:tabs>
          <w:tab w:val="center" w:pos="4479"/>
        </w:tabs>
        <w:spacing w:line="480" w:lineRule="exact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第二轮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补选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的通知</w:t>
      </w:r>
    </w:p>
    <w:p>
      <w:pPr>
        <w:spacing w:line="540" w:lineRule="exact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  <w:t>各学院：</w:t>
      </w:r>
    </w:p>
    <w:p>
      <w:pPr>
        <w:spacing w:line="540" w:lineRule="exact"/>
        <w:ind w:firstLine="562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default" w:ascii="仿宋_GB2312" w:hAnsi="仿宋_GB2312" w:eastAsia="仿宋_GB2312" w:cs="仿宋_GB2312"/>
          <w:b/>
          <w:bCs/>
          <w:sz w:val="28"/>
          <w:szCs w:val="28"/>
          <w:lang w:val="en-US" w:eastAsia="zh-CN"/>
        </w:rPr>
        <w:t>3</w:t>
      </w:r>
      <w:r>
        <w:rPr>
          <w:rFonts w:hint="default" w:ascii="仿宋_GB2312" w:hAnsi="仿宋_GB2312" w:eastAsia="仿宋_GB2312" w:cs="仿宋_GB2312"/>
          <w:b/>
          <w:bCs/>
          <w:sz w:val="28"/>
          <w:szCs w:val="28"/>
        </w:rPr>
        <w:t>月</w:t>
      </w:r>
      <w:r>
        <w:rPr>
          <w:rFonts w:hint="default" w:ascii="仿宋_GB2312" w:hAnsi="仿宋_GB2312" w:eastAsia="仿宋_GB2312" w:cs="仿宋_GB2312"/>
          <w:b/>
          <w:bCs/>
          <w:sz w:val="28"/>
          <w:szCs w:val="28"/>
          <w:lang w:val="en-US" w:eastAsia="zh-CN"/>
        </w:rPr>
        <w:t>1</w:t>
      </w:r>
      <w:r>
        <w:rPr>
          <w:rFonts w:hint="default" w:ascii="仿宋_GB2312" w:hAnsi="仿宋_GB2312" w:eastAsia="仿宋_GB2312" w:cs="仿宋_GB2312"/>
          <w:b/>
          <w:bCs/>
          <w:sz w:val="28"/>
          <w:szCs w:val="28"/>
        </w:rPr>
        <w:t>日</w:t>
      </w:r>
      <w:r>
        <w:rPr>
          <w:rFonts w:hint="default" w:ascii="仿宋_GB2312" w:hAnsi="仿宋_GB2312" w:eastAsia="仿宋_GB2312" w:cs="仿宋_GB2312"/>
          <w:b/>
          <w:bCs/>
          <w:sz w:val="28"/>
          <w:szCs w:val="28"/>
          <w:lang w:val="en-US" w:eastAsia="zh-CN"/>
        </w:rPr>
        <w:t>12</w:t>
      </w:r>
      <w:r>
        <w:rPr>
          <w:rFonts w:hint="default" w:ascii="仿宋_GB2312" w:hAnsi="仿宋_GB2312" w:eastAsia="仿宋_GB2312" w:cs="仿宋_GB2312"/>
          <w:b/>
          <w:bCs/>
          <w:sz w:val="28"/>
          <w:szCs w:val="28"/>
        </w:rPr>
        <w:t>：00</w:t>
      </w:r>
      <w:r>
        <w:rPr>
          <w:rFonts w:hint="default" w:ascii="仿宋_GB2312" w:hAnsi="仿宋_GB2312" w:eastAsia="仿宋_GB2312" w:cs="仿宋_GB2312"/>
          <w:sz w:val="28"/>
          <w:szCs w:val="28"/>
        </w:rPr>
        <w:t>起将进行通识教育选修课的补选工作，请各院通知并指导学生及时上网进行补选，现将有关事项通知如下：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645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  <w:t>1.</w:t>
      </w:r>
      <w:r>
        <w:rPr>
          <w:rFonts w:hint="default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  <w:t>本次选课的对象主要是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  <w:t>：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645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  <w:t>（1）</w:t>
      </w:r>
      <w:r>
        <w:rPr>
          <w:rFonts w:hint="default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  <w:t>第一次选课学分未满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  <w:t>的学生；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 w:firstLine="560" w:firstLineChars="200"/>
        <w:jc w:val="both"/>
        <w:textAlignment w:val="auto"/>
        <w:outlineLvl w:val="9"/>
        <w:rPr>
          <w:rFonts w:hint="default" w:ascii="仿宋_GB2312" w:hAnsi="Times New Roman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  <w:t>（2）</w:t>
      </w:r>
      <w:r>
        <w:rPr>
          <w:rFonts w:hint="default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  <w:t>已选但因选课人数太少不符合开班条件课程的所属学生。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  <w:t>【因</w:t>
      </w:r>
      <w:r>
        <w:rPr>
          <w:rFonts w:hint="default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  <w:t>课程选课人数达不到开课要求无法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  <w:t>开课的课程（见附件1）</w:t>
      </w:r>
      <w:r>
        <w:rPr>
          <w:rFonts w:hint="default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  <w:t>，选课名单无效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  <w:t>已被</w:t>
      </w:r>
      <w:r>
        <w:rPr>
          <w:rFonts w:hint="default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  <w:t>管理员清除，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  <w:t>学生须</w:t>
      </w:r>
      <w:r>
        <w:rPr>
          <w:rFonts w:hint="default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  <w:t>在第二轮补选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  <w:t>】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firstLine="615"/>
        <w:jc w:val="both"/>
        <w:textAlignment w:val="auto"/>
        <w:outlineLvl w:val="9"/>
        <w:rPr>
          <w:rFonts w:hint="default" w:ascii="仿宋_GB2312" w:hAnsi="Times New Roman" w:eastAsia="仿宋_GB2312" w:cs="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Times New Roman" w:eastAsia="仿宋_GB2312" w:cs="仿宋_GB2312"/>
          <w:b/>
          <w:bCs/>
          <w:color w:val="auto"/>
          <w:sz w:val="28"/>
          <w:szCs w:val="28"/>
          <w:lang w:val="en-US" w:eastAsia="zh-CN"/>
        </w:rPr>
        <w:t>2.</w:t>
      </w:r>
      <w:r>
        <w:rPr>
          <w:rFonts w:hint="default" w:ascii="仿宋_GB2312" w:hAnsi="Times New Roman" w:eastAsia="仿宋_GB2312" w:cs="仿宋_GB2312"/>
          <w:b/>
          <w:bCs/>
          <w:color w:val="auto"/>
          <w:sz w:val="28"/>
          <w:szCs w:val="28"/>
          <w:lang w:val="en-US" w:eastAsia="zh-CN"/>
        </w:rPr>
        <w:t>选课时间：</w:t>
      </w:r>
      <w:r>
        <w:rPr>
          <w:rFonts w:hint="eastAsia" w:ascii="仿宋_GB2312" w:hAnsi="Times New Roman" w:eastAsia="仿宋_GB2312" w:cs="仿宋_GB2312"/>
          <w:b/>
          <w:bCs/>
          <w:color w:val="auto"/>
          <w:sz w:val="28"/>
          <w:szCs w:val="28"/>
          <w:lang w:val="en-US" w:eastAsia="zh-CN"/>
        </w:rPr>
        <w:t>202</w:t>
      </w:r>
      <w:r>
        <w:rPr>
          <w:rFonts w:hint="default" w:ascii="仿宋_GB2312" w:hAnsi="Times New Roman" w:eastAsia="仿宋_GB2312" w:cs="仿宋_GB2312"/>
          <w:b/>
          <w:bCs/>
          <w:color w:val="auto"/>
          <w:sz w:val="28"/>
          <w:szCs w:val="28"/>
          <w:lang w:val="en-US" w:eastAsia="zh-CN"/>
        </w:rPr>
        <w:t>2年</w:t>
      </w:r>
      <w:r>
        <w:rPr>
          <w:rFonts w:hint="default" w:ascii="仿宋_GB2312" w:hAnsi="Times New Roman" w:eastAsia="仿宋_GB2312" w:cs="仿宋_GB2312"/>
          <w:b/>
          <w:bCs/>
          <w:color w:val="auto"/>
          <w:sz w:val="28"/>
          <w:szCs w:val="28"/>
          <w:lang w:val="en-US" w:eastAsia="zh-CN"/>
        </w:rPr>
        <w:t>3月</w:t>
      </w:r>
      <w:r>
        <w:rPr>
          <w:rFonts w:hint="default" w:ascii="仿宋_GB2312" w:hAnsi="Times New Roman" w:eastAsia="仿宋_GB2312" w:cs="仿宋_GB2312"/>
          <w:b/>
          <w:bCs/>
          <w:color w:val="auto"/>
          <w:sz w:val="28"/>
          <w:szCs w:val="28"/>
          <w:lang w:val="en-US" w:eastAsia="zh-CN"/>
        </w:rPr>
        <w:t>1日</w:t>
      </w:r>
      <w:r>
        <w:rPr>
          <w:rFonts w:hint="default" w:ascii="仿宋_GB2312" w:hAnsi="Times New Roman" w:eastAsia="仿宋_GB2312" w:cs="仿宋_GB2312"/>
          <w:b/>
          <w:bCs/>
          <w:color w:val="auto"/>
          <w:sz w:val="28"/>
          <w:szCs w:val="28"/>
          <w:lang w:val="en-US" w:eastAsia="zh-CN"/>
        </w:rPr>
        <w:t>12:00至</w:t>
      </w:r>
      <w:r>
        <w:rPr>
          <w:rFonts w:hint="eastAsia" w:ascii="仿宋_GB2312" w:hAnsi="Times New Roman" w:eastAsia="仿宋_GB2312" w:cs="仿宋_GB2312"/>
          <w:b/>
          <w:bCs/>
          <w:color w:val="auto"/>
          <w:sz w:val="28"/>
          <w:szCs w:val="28"/>
          <w:lang w:val="en-US" w:eastAsia="zh-CN"/>
        </w:rPr>
        <w:t>3</w:t>
      </w:r>
      <w:r>
        <w:rPr>
          <w:rFonts w:hint="default" w:ascii="仿宋_GB2312" w:hAnsi="Times New Roman" w:eastAsia="仿宋_GB2312" w:cs="仿宋_GB2312"/>
          <w:b/>
          <w:bCs/>
          <w:color w:val="auto"/>
          <w:sz w:val="28"/>
          <w:szCs w:val="28"/>
          <w:lang w:val="en-US" w:eastAsia="zh-CN"/>
        </w:rPr>
        <w:t>月</w:t>
      </w:r>
      <w:r>
        <w:rPr>
          <w:rFonts w:hint="default" w:ascii="仿宋_GB2312" w:hAnsi="Times New Roman" w:eastAsia="仿宋_GB2312" w:cs="仿宋_GB2312"/>
          <w:b/>
          <w:bCs/>
          <w:color w:val="auto"/>
          <w:sz w:val="28"/>
          <w:szCs w:val="28"/>
          <w:lang w:val="en-US" w:eastAsia="zh-CN"/>
        </w:rPr>
        <w:t>3日</w:t>
      </w:r>
      <w:r>
        <w:rPr>
          <w:rFonts w:hint="default" w:ascii="仿宋_GB2312" w:hAnsi="Times New Roman" w:eastAsia="仿宋_GB2312" w:cs="仿宋_GB2312"/>
          <w:b/>
          <w:bCs/>
          <w:color w:val="auto"/>
          <w:sz w:val="28"/>
          <w:szCs w:val="28"/>
          <w:lang w:val="en-US" w:eastAsia="zh-CN"/>
        </w:rPr>
        <w:t>8:</w:t>
      </w:r>
      <w:r>
        <w:rPr>
          <w:rFonts w:hint="eastAsia" w:ascii="仿宋_GB2312" w:hAnsi="Times New Roman" w:eastAsia="仿宋_GB2312" w:cs="仿宋_GB2312"/>
          <w:b/>
          <w:bCs/>
          <w:color w:val="auto"/>
          <w:sz w:val="28"/>
          <w:szCs w:val="28"/>
          <w:lang w:val="en-US" w:eastAsia="zh-CN"/>
        </w:rPr>
        <w:t>0</w:t>
      </w:r>
      <w:r>
        <w:rPr>
          <w:rFonts w:hint="default" w:ascii="仿宋_GB2312" w:hAnsi="Times New Roman" w:eastAsia="仿宋_GB2312" w:cs="仿宋_GB2312"/>
          <w:b/>
          <w:bCs/>
          <w:color w:val="auto"/>
          <w:sz w:val="28"/>
          <w:szCs w:val="28"/>
          <w:lang w:val="en-US" w:eastAsia="zh-CN"/>
        </w:rPr>
        <w:t>0。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firstLine="615"/>
        <w:jc w:val="both"/>
        <w:textAlignment w:val="auto"/>
        <w:outlineLvl w:val="9"/>
        <w:rPr>
          <w:rFonts w:hint="eastAsia" w:ascii="仿宋_GB2312" w:hAnsi="Times New Roman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Times New Roman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3.</w:t>
      </w:r>
      <w:r>
        <w:rPr>
          <w:rFonts w:hint="default" w:ascii="仿宋_GB2312" w:hAnsi="Times New Roman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不得选已修并取得学分的课程及本专业培养方案中的必修课程。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firstLine="615"/>
        <w:jc w:val="both"/>
        <w:textAlignment w:val="auto"/>
        <w:outlineLvl w:val="9"/>
        <w:rPr>
          <w:rFonts w:hint="default" w:ascii="仿宋_GB2312" w:hAnsi="Times New Roman" w:eastAsia="仿宋_GB2312" w:cs="仿宋_GB2312"/>
          <w:sz w:val="28"/>
          <w:szCs w:val="28"/>
        </w:rPr>
      </w:pPr>
      <w:r>
        <w:rPr>
          <w:rFonts w:hint="eastAsia" w:ascii="仿宋_GB2312" w:hAnsi="Times New Roman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4</w:t>
      </w:r>
      <w:r>
        <w:rPr>
          <w:rFonts w:hint="default" w:ascii="仿宋_GB2312" w:hAnsi="Times New Roman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.本</w:t>
      </w:r>
      <w:r>
        <w:rPr>
          <w:rFonts w:hint="eastAsia" w:ascii="仿宋_GB2312" w:hAnsi="Times New Roman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轮</w:t>
      </w:r>
      <w:r>
        <w:rPr>
          <w:rFonts w:hint="default" w:ascii="仿宋_GB2312" w:hAnsi="Times New Roman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系统选课只</w:t>
      </w:r>
      <w:r>
        <w:rPr>
          <w:rStyle w:val="5"/>
          <w:rFonts w:hint="default" w:ascii="仿宋_GB2312" w:hAnsi="Times New Roman" w:eastAsia="仿宋_GB2312" w:cs="仿宋_GB2312"/>
          <w:sz w:val="28"/>
          <w:szCs w:val="28"/>
        </w:rPr>
        <w:t>能补选不能退选</w:t>
      </w:r>
      <w:r>
        <w:rPr>
          <w:rFonts w:hint="default" w:ascii="仿宋_GB2312" w:hAnsi="Times New Roman" w:eastAsia="仿宋_GB2312" w:cs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firstLine="615"/>
        <w:jc w:val="both"/>
        <w:textAlignment w:val="auto"/>
        <w:outlineLvl w:val="9"/>
        <w:rPr>
          <w:rFonts w:hint="default" w:ascii="仿宋_GB2312" w:hAnsi="Times New Roman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Times New Roman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5</w:t>
      </w:r>
      <w:r>
        <w:rPr>
          <w:rFonts w:hint="default" w:ascii="仿宋_GB2312" w:hAnsi="Times New Roman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.请已选课同学进入系统确认选课成功，未成功的请及时进行补选。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firstLine="615"/>
        <w:jc w:val="both"/>
        <w:textAlignment w:val="auto"/>
        <w:outlineLvl w:val="9"/>
        <w:rPr>
          <w:rFonts w:hint="eastAsia" w:ascii="仿宋_GB2312" w:hAnsi="Times New Roman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Times New Roman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6</w:t>
      </w:r>
      <w:r>
        <w:rPr>
          <w:rFonts w:hint="default" w:ascii="仿宋_GB2312" w:hAnsi="Times New Roman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.</w:t>
      </w:r>
      <w:r>
        <w:rPr>
          <w:rFonts w:hint="eastAsia" w:ascii="仿宋_GB2312" w:hAnsi="Times New Roman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201</w:t>
      </w:r>
      <w:r>
        <w:rPr>
          <w:rFonts w:hint="default" w:ascii="仿宋_GB2312" w:hAnsi="Times New Roman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_GB2312" w:hAnsi="Times New Roman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级结业生选课情况由二级学院汇总后在管理端录入系统，汇总表报教务处备案。</w:t>
      </w:r>
    </w:p>
    <w:p>
      <w:pPr>
        <w:pStyle w:val="2"/>
        <w:keepNext w:val="0"/>
        <w:keepLines w:val="0"/>
        <w:widowControl/>
        <w:suppressLineNumbers w:val="0"/>
        <w:spacing w:line="555" w:lineRule="atLeast"/>
        <w:ind w:left="0" w:firstLine="630"/>
        <w:jc w:val="left"/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firstLine="646"/>
        <w:jc w:val="both"/>
        <w:textAlignment w:val="auto"/>
        <w:outlineLvl w:val="9"/>
        <w:rPr>
          <w:rFonts w:hint="default" w:ascii="仿宋_GB2312" w:hAnsi="Times New Roman" w:eastAsia="仿宋_GB2312" w:cs="仿宋_GB2312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31"/>
          <w:szCs w:val="31"/>
        </w:rPr>
        <w:t>  </w:t>
      </w:r>
      <w:r>
        <w:rPr>
          <w:rFonts w:hint="eastAsia" w:ascii="Times New Roman" w:hAnsi="Times New Roman" w:eastAsia="仿宋_GB2312" w:cs="Times New Roman"/>
          <w:sz w:val="31"/>
          <w:szCs w:val="31"/>
          <w:lang w:val="en-US" w:eastAsia="zh-CN"/>
        </w:rPr>
        <w:t xml:space="preserve">                             </w:t>
      </w:r>
      <w:r>
        <w:rPr>
          <w:rFonts w:hint="default" w:ascii="Times New Roman" w:hAnsi="Times New Roman" w:eastAsia="仿宋_GB2312" w:cs="Times New Roman"/>
          <w:sz w:val="31"/>
          <w:szCs w:val="31"/>
        </w:rPr>
        <w:t> </w:t>
      </w:r>
      <w:r>
        <w:rPr>
          <w:rFonts w:hint="default" w:ascii="仿宋_GB2312" w:hAnsi="Times New Roman" w:eastAsia="仿宋_GB2312" w:cs="仿宋_GB2312"/>
          <w:sz w:val="28"/>
          <w:szCs w:val="28"/>
        </w:rPr>
        <w:t> </w:t>
      </w:r>
      <w:r>
        <w:rPr>
          <w:rFonts w:hint="default" w:ascii="仿宋_GB2312" w:hAnsi="Times New Roman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三明学院教务处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firstLine="646"/>
        <w:jc w:val="both"/>
        <w:textAlignment w:val="auto"/>
        <w:outlineLvl w:val="9"/>
        <w:rPr>
          <w:rFonts w:hint="eastAsia" w:ascii="仿宋_GB2312" w:hAnsi="Times New Roman" w:eastAsia="仿宋_GB2312" w:cs="仿宋_GB2312"/>
          <w:sz w:val="28"/>
          <w:szCs w:val="28"/>
          <w:lang w:eastAsia="zh-CN"/>
        </w:rPr>
      </w:pPr>
      <w:r>
        <w:rPr>
          <w:rFonts w:hint="default" w:ascii="仿宋_GB2312" w:hAnsi="Times New Roman" w:eastAsia="仿宋_GB2312" w:cs="仿宋_GB2312"/>
          <w:sz w:val="28"/>
          <w:szCs w:val="28"/>
        </w:rPr>
        <w:t>    </w:t>
      </w:r>
      <w:r>
        <w:rPr>
          <w:rFonts w:hint="eastAsia" w:ascii="仿宋_GB2312" w:hAnsi="Times New Roman" w:eastAsia="仿宋_GB2312" w:cs="仿宋_GB2312"/>
          <w:sz w:val="28"/>
          <w:szCs w:val="28"/>
          <w:lang w:val="en-US" w:eastAsia="zh-CN"/>
        </w:rPr>
        <w:t xml:space="preserve">                               </w:t>
      </w:r>
      <w:r>
        <w:rPr>
          <w:rFonts w:hint="default" w:ascii="仿宋_GB2312" w:hAnsi="Times New Roman" w:eastAsia="仿宋_GB2312" w:cs="仿宋_GB2312"/>
          <w:sz w:val="28"/>
          <w:szCs w:val="28"/>
        </w:rPr>
        <w:t>  </w:t>
      </w:r>
      <w:r>
        <w:rPr>
          <w:rFonts w:hint="default" w:ascii="仿宋_GB2312" w:hAnsi="Times New Roman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2</w:t>
      </w:r>
      <w:r>
        <w:rPr>
          <w:rFonts w:hint="eastAsia" w:ascii="仿宋_GB2312" w:hAnsi="Times New Roman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02</w:t>
      </w:r>
      <w:r>
        <w:rPr>
          <w:rFonts w:hint="default" w:ascii="仿宋_GB2312" w:hAnsi="Times New Roman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2年3月1日 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firstLine="646"/>
        <w:jc w:val="both"/>
        <w:textAlignment w:val="auto"/>
        <w:outlineLvl w:val="9"/>
        <w:rPr>
          <w:rFonts w:hint="eastAsia" w:ascii="仿宋_GB2312" w:hAnsi="Times New Roman" w:eastAsia="仿宋_GB2312" w:cs="仿宋_GB2312"/>
          <w:sz w:val="28"/>
          <w:szCs w:val="28"/>
          <w:lang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firstLine="646"/>
        <w:jc w:val="both"/>
        <w:textAlignment w:val="auto"/>
        <w:outlineLvl w:val="9"/>
        <w:rPr>
          <w:rFonts w:hint="eastAsia" w:ascii="仿宋_GB2312" w:hAnsi="Times New Roman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Times New Roman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附件：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firstLine="646"/>
        <w:jc w:val="both"/>
        <w:textAlignment w:val="auto"/>
        <w:outlineLvl w:val="9"/>
        <w:rPr>
          <w:rFonts w:hint="default" w:ascii="仿宋_GB2312" w:hAnsi="Times New Roman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default" w:ascii="仿宋_GB2312" w:hAnsi="Times New Roman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_GB2312" w:hAnsi="Times New Roman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.2021-2022学年第二</w:t>
      </w:r>
      <w:r>
        <w:rPr>
          <w:rFonts w:hint="default" w:ascii="仿宋_GB2312" w:hAnsi="Times New Roman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学期通识教育选修课停开课程汇总表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firstLine="646"/>
        <w:jc w:val="both"/>
        <w:textAlignment w:val="auto"/>
        <w:outlineLvl w:val="9"/>
        <w:rPr>
          <w:rFonts w:hint="default" w:ascii="仿宋_GB2312" w:hAnsi="Times New Roman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Times New Roman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2.</w:t>
      </w:r>
      <w:r>
        <w:rPr>
          <w:rFonts w:hint="default" w:ascii="仿宋_GB2312" w:hAnsi="Times New Roman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20</w:t>
      </w:r>
      <w:r>
        <w:rPr>
          <w:rFonts w:hint="eastAsia" w:ascii="仿宋_GB2312" w:hAnsi="Times New Roman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2</w:t>
      </w:r>
      <w:r>
        <w:rPr>
          <w:rFonts w:hint="default" w:ascii="仿宋_GB2312" w:hAnsi="Times New Roman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1-20</w:t>
      </w:r>
      <w:r>
        <w:rPr>
          <w:rFonts w:hint="eastAsia" w:ascii="仿宋_GB2312" w:hAnsi="Times New Roman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2</w:t>
      </w:r>
      <w:r>
        <w:rPr>
          <w:rFonts w:hint="default" w:ascii="仿宋_GB2312" w:hAnsi="Times New Roman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2学年第</w:t>
      </w:r>
      <w:r>
        <w:rPr>
          <w:rFonts w:hint="eastAsia" w:ascii="仿宋_GB2312" w:hAnsi="Times New Roman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二</w:t>
      </w:r>
      <w:r>
        <w:rPr>
          <w:rFonts w:hint="default" w:ascii="仿宋_GB2312" w:hAnsi="Times New Roman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学期通识教育选修课</w:t>
      </w:r>
      <w:r>
        <w:rPr>
          <w:rFonts w:hint="eastAsia" w:ascii="仿宋_GB2312" w:hAnsi="Times New Roman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停</w:t>
      </w:r>
      <w:r>
        <w:rPr>
          <w:rFonts w:hint="default" w:ascii="仿宋_GB2312" w:hAnsi="Times New Roman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开课课程选课学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firstLine="646"/>
        <w:jc w:val="both"/>
        <w:textAlignment w:val="auto"/>
        <w:outlineLvl w:val="9"/>
        <w:rPr>
          <w:rFonts w:hint="default" w:ascii="仿宋_GB2312" w:hAnsi="Times New Roman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default" w:ascii="仿宋_GB2312" w:hAnsi="Times New Roman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生名单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firstLine="646"/>
        <w:jc w:val="both"/>
        <w:textAlignment w:val="auto"/>
        <w:outlineLvl w:val="9"/>
        <w:rPr>
          <w:rFonts w:hint="eastAsia" w:ascii="仿宋_GB2312" w:hAnsi="Times New Roman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Times New Roman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3.</w:t>
      </w:r>
      <w:r>
        <w:rPr>
          <w:rFonts w:hint="default" w:ascii="仿宋_GB2312" w:hAnsi="Times New Roman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校通识教育选修课网上选课步骤 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A503DD"/>
    <w:rsid w:val="00EA1019"/>
    <w:rsid w:val="036A48E2"/>
    <w:rsid w:val="03D4480F"/>
    <w:rsid w:val="043D2B1E"/>
    <w:rsid w:val="048C1A8A"/>
    <w:rsid w:val="04E175CE"/>
    <w:rsid w:val="06787241"/>
    <w:rsid w:val="06C65023"/>
    <w:rsid w:val="076A62C8"/>
    <w:rsid w:val="088A41AF"/>
    <w:rsid w:val="09E92BA1"/>
    <w:rsid w:val="0A016A01"/>
    <w:rsid w:val="0B063D26"/>
    <w:rsid w:val="0E751F64"/>
    <w:rsid w:val="0EBB12DA"/>
    <w:rsid w:val="10332CDB"/>
    <w:rsid w:val="15732CBA"/>
    <w:rsid w:val="17C76865"/>
    <w:rsid w:val="19EC31DA"/>
    <w:rsid w:val="1C5915F0"/>
    <w:rsid w:val="1D035219"/>
    <w:rsid w:val="1FED3C94"/>
    <w:rsid w:val="1FF40016"/>
    <w:rsid w:val="21E97857"/>
    <w:rsid w:val="237578F8"/>
    <w:rsid w:val="24334624"/>
    <w:rsid w:val="24345082"/>
    <w:rsid w:val="254277F3"/>
    <w:rsid w:val="25DE7E60"/>
    <w:rsid w:val="26262B04"/>
    <w:rsid w:val="27A2719B"/>
    <w:rsid w:val="27E13C9C"/>
    <w:rsid w:val="291D25D7"/>
    <w:rsid w:val="29C72B5B"/>
    <w:rsid w:val="2CBE0567"/>
    <w:rsid w:val="2EDD47FE"/>
    <w:rsid w:val="30003A8F"/>
    <w:rsid w:val="31DE3BDF"/>
    <w:rsid w:val="362A6BC8"/>
    <w:rsid w:val="3B237739"/>
    <w:rsid w:val="3D006CF4"/>
    <w:rsid w:val="402F4143"/>
    <w:rsid w:val="404B0E0C"/>
    <w:rsid w:val="42163747"/>
    <w:rsid w:val="461D344C"/>
    <w:rsid w:val="47B5327A"/>
    <w:rsid w:val="482B54AD"/>
    <w:rsid w:val="4997526D"/>
    <w:rsid w:val="4B4F4804"/>
    <w:rsid w:val="4CB068CC"/>
    <w:rsid w:val="4D8F4370"/>
    <w:rsid w:val="4DA31C1C"/>
    <w:rsid w:val="4DD33F04"/>
    <w:rsid w:val="4F6872CF"/>
    <w:rsid w:val="4FA078BA"/>
    <w:rsid w:val="511651EC"/>
    <w:rsid w:val="57A6314F"/>
    <w:rsid w:val="59F20131"/>
    <w:rsid w:val="5C203CF8"/>
    <w:rsid w:val="5C235DF4"/>
    <w:rsid w:val="5F145EDA"/>
    <w:rsid w:val="61E60A55"/>
    <w:rsid w:val="687E683F"/>
    <w:rsid w:val="6883530E"/>
    <w:rsid w:val="68877AF1"/>
    <w:rsid w:val="68A503DD"/>
    <w:rsid w:val="6A3E077A"/>
    <w:rsid w:val="6BC43886"/>
    <w:rsid w:val="6D535020"/>
    <w:rsid w:val="6FD967A5"/>
    <w:rsid w:val="70BD1F48"/>
    <w:rsid w:val="719B753F"/>
    <w:rsid w:val="730F7468"/>
    <w:rsid w:val="746617C8"/>
    <w:rsid w:val="78206AF3"/>
    <w:rsid w:val="7A1D1D62"/>
    <w:rsid w:val="7BC849C7"/>
    <w:rsid w:val="7D9E14BD"/>
    <w:rsid w:val="7FF11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75" w:beforeAutospacing="0" w:after="75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308</TotalTime>
  <ScaleCrop>false</ScaleCrop>
  <LinksUpToDate>false</LinksUpToDate>
  <CharactersWithSpaces>0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2018-09-17T03:58:00Z</dcterms:created>
  <dc:creator>Administrator</dc:creator>
  <cp:lastModifiedBy>Administrator</cp:lastModifiedBy>
  <cp:lastPrinted>2018-09-17T09:48:00Z</cp:lastPrinted>
  <dcterms:modified xsi:type="dcterms:W3CDTF">2022-03-01T00:18:18Z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4C21FA0ECD204E4E9B7AA6C11B8D1E83</vt:lpwstr>
  </property>
</Properties>
</file>